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W w:w="10632" w:type="dxa"/>
        <w:tblInd w:w="-1990" w:type="dxa"/>
        <w:tblLook w:val="04A0" w:firstRow="1" w:lastRow="0" w:firstColumn="1" w:lastColumn="0" w:noHBand="0" w:noVBand="1"/>
      </w:tblPr>
      <w:tblGrid>
        <w:gridCol w:w="542"/>
        <w:gridCol w:w="6301"/>
        <w:gridCol w:w="1643"/>
        <w:gridCol w:w="943"/>
        <w:gridCol w:w="1203"/>
      </w:tblGrid>
      <w:tr w:rsidR="003057F1" w:rsidTr="003057F1">
        <w:trPr>
          <w:trHeight w:val="557"/>
        </w:trPr>
        <w:tc>
          <w:tcPr>
            <w:tcW w:w="542" w:type="dxa"/>
          </w:tcPr>
          <w:p w:rsidR="00EA069C" w:rsidRPr="00551B7B" w:rsidRDefault="00EA069C" w:rsidP="00EA069C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Eil. Nr.</w:t>
            </w:r>
          </w:p>
        </w:tc>
        <w:tc>
          <w:tcPr>
            <w:tcW w:w="6301" w:type="dxa"/>
          </w:tcPr>
          <w:p w:rsidR="00EA069C" w:rsidRPr="00551B7B" w:rsidRDefault="00EA069C" w:rsidP="00EA069C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Pavadinimas ir techninės charakteristikos</w:t>
            </w:r>
          </w:p>
        </w:tc>
        <w:tc>
          <w:tcPr>
            <w:tcW w:w="1643" w:type="dxa"/>
          </w:tcPr>
          <w:p w:rsidR="00EA069C" w:rsidRPr="00551B7B" w:rsidRDefault="00EA069C" w:rsidP="00EA069C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Pastabos</w:t>
            </w:r>
          </w:p>
        </w:tc>
        <w:tc>
          <w:tcPr>
            <w:tcW w:w="943" w:type="dxa"/>
          </w:tcPr>
          <w:p w:rsidR="00EA069C" w:rsidRPr="00551B7B" w:rsidRDefault="00EA069C" w:rsidP="00EA069C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Mato vnt. </w:t>
            </w:r>
          </w:p>
        </w:tc>
        <w:tc>
          <w:tcPr>
            <w:tcW w:w="1203" w:type="dxa"/>
          </w:tcPr>
          <w:p w:rsidR="00EA069C" w:rsidRPr="00551B7B" w:rsidRDefault="00EA069C" w:rsidP="00EA069C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Kiekis</w:t>
            </w:r>
          </w:p>
        </w:tc>
      </w:tr>
      <w:tr w:rsidR="00EA069C" w:rsidTr="00EA069C">
        <w:trPr>
          <w:trHeight w:val="268"/>
        </w:trPr>
        <w:tc>
          <w:tcPr>
            <w:tcW w:w="10632" w:type="dxa"/>
            <w:gridSpan w:val="5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TRANSPORTO PRIEMONIŲ ELEKTROS ĮRENGIMŲ REMONTO PATALPA</w:t>
            </w:r>
          </w:p>
        </w:tc>
      </w:tr>
      <w:tr w:rsidR="003057F1" w:rsidTr="003057F1">
        <w:tc>
          <w:tcPr>
            <w:tcW w:w="542" w:type="dxa"/>
          </w:tcPr>
          <w:p w:rsidR="00EA069C" w:rsidRDefault="00EA069C" w:rsidP="00EA069C">
            <w:r>
              <w:t>1.</w:t>
            </w:r>
          </w:p>
        </w:tc>
        <w:tc>
          <w:tcPr>
            <w:tcW w:w="6301" w:type="dxa"/>
          </w:tcPr>
          <w:p w:rsidR="00EA069C" w:rsidRDefault="00EA069C" w:rsidP="00EA069C">
            <w:pPr>
              <w:autoSpaceDE w:val="0"/>
              <w:autoSpaceDN w:val="0"/>
              <w:adjustRightInd w:val="0"/>
              <w:rPr>
                <w:rFonts w:ascii="Arial-BoldMT" w:eastAsia="Arial-BoldMT" w:cs="Arial-BoldMT"/>
                <w:b/>
                <w:bCs/>
                <w:sz w:val="20"/>
                <w:szCs w:val="20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Nerūdijančio plieno darbastalis su stalčių bloku</w:t>
            </w:r>
            <w:r w:rsidRPr="00EA069C">
              <w:rPr>
                <w:rFonts w:ascii="Arial-BoldMT" w:eastAsia="Arial-BoldMT" w:cs="Arial-BoldMT"/>
                <w:b/>
                <w:bCs/>
                <w:noProof/>
                <w:sz w:val="20"/>
                <w:szCs w:val="20"/>
                <w:lang w:eastAsia="lt-LT"/>
              </w:rPr>
              <w:drawing>
                <wp:inline distT="0" distB="0" distL="0" distR="0" wp14:anchorId="73AEAEED" wp14:editId="0F79B210">
                  <wp:extent cx="1211434" cy="681209"/>
                  <wp:effectExtent l="0" t="0" r="8255" b="508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254811" cy="705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Techniniai duomenys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Matmenys (apie):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2000x800x890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Apkrov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a į stalą ne mažesnė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kaip</w:t>
            </w:r>
            <w:r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 300kg.</w:t>
            </w:r>
          </w:p>
        </w:tc>
        <w:tc>
          <w:tcPr>
            <w:tcW w:w="1643" w:type="dxa"/>
          </w:tcPr>
          <w:p w:rsidR="00EA069C" w:rsidRDefault="00EA069C" w:rsidP="00EA069C">
            <w:r w:rsidRPr="00E0249A">
              <w:rPr>
                <w:rFonts w:ascii="Arial" w:hAnsi="Arial" w:cs="Arial"/>
                <w:sz w:val="20"/>
                <w:szCs w:val="20"/>
              </w:rPr>
              <w:t xml:space="preserve">Arba analogas </w:t>
            </w:r>
          </w:p>
        </w:tc>
        <w:tc>
          <w:tcPr>
            <w:tcW w:w="943" w:type="dxa"/>
          </w:tcPr>
          <w:p w:rsidR="00EA069C" w:rsidRDefault="00EA069C" w:rsidP="00EA069C">
            <w:r w:rsidRPr="00E0249A">
              <w:rPr>
                <w:rFonts w:ascii="Arial" w:hAnsi="Arial" w:cs="Arial"/>
                <w:sz w:val="20"/>
                <w:szCs w:val="20"/>
              </w:rPr>
              <w:t>Vnt.</w:t>
            </w:r>
          </w:p>
        </w:tc>
        <w:tc>
          <w:tcPr>
            <w:tcW w:w="1203" w:type="dxa"/>
          </w:tcPr>
          <w:p w:rsidR="00EA069C" w:rsidRDefault="00EA069C" w:rsidP="00EA069C">
            <w:r w:rsidRPr="00E0249A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EA069C" w:rsidTr="003057F1">
        <w:trPr>
          <w:trHeight w:val="4176"/>
        </w:trPr>
        <w:tc>
          <w:tcPr>
            <w:tcW w:w="542" w:type="dxa"/>
          </w:tcPr>
          <w:p w:rsidR="00EA069C" w:rsidRDefault="00EA069C" w:rsidP="00C24A6D">
            <w:r>
              <w:t>2.</w:t>
            </w:r>
          </w:p>
        </w:tc>
        <w:tc>
          <w:tcPr>
            <w:tcW w:w="6301" w:type="dxa"/>
          </w:tcPr>
          <w:p w:rsid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Metalinis stelažas</w:t>
            </w:r>
          </w:p>
          <w:p w:rsid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 wp14:anchorId="0D4D04ED" wp14:editId="5EC2A0C8">
                  <wp:extent cx="815345" cy="1258028"/>
                  <wp:effectExtent l="0" t="0" r="381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0690" cy="1297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 wp14:anchorId="51B85E3E" wp14:editId="29044A11">
                  <wp:extent cx="651328" cy="1030884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123" cy="1074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Techniniai duomenys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Matmenys (apie):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1000x550x2000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Reguliuojamo aukščio lentynų, lentynos apkrova ne mažiau</w:t>
            </w:r>
            <w:r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kaip</w:t>
            </w:r>
            <w:r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 3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00 kg.</w:t>
            </w:r>
          </w:p>
        </w:tc>
        <w:tc>
          <w:tcPr>
            <w:tcW w:w="1643" w:type="dxa"/>
          </w:tcPr>
          <w:p w:rsidR="00EA069C" w:rsidRDefault="00EA069C" w:rsidP="00C24A6D">
            <w:r>
              <w:rPr>
                <w:rFonts w:ascii="Arial" w:hAnsi="Arial" w:cs="Arial"/>
                <w:sz w:val="20"/>
                <w:szCs w:val="20"/>
              </w:rPr>
              <w:t>Arba analogas</w:t>
            </w:r>
          </w:p>
        </w:tc>
        <w:tc>
          <w:tcPr>
            <w:tcW w:w="943" w:type="dxa"/>
          </w:tcPr>
          <w:p w:rsidR="00EA069C" w:rsidRDefault="00EA069C" w:rsidP="00C24A6D">
            <w:r>
              <w:t>Vnt.</w:t>
            </w:r>
          </w:p>
        </w:tc>
        <w:tc>
          <w:tcPr>
            <w:tcW w:w="1203" w:type="dxa"/>
          </w:tcPr>
          <w:p w:rsidR="00EA069C" w:rsidRDefault="00EA069C" w:rsidP="00C24A6D">
            <w:r>
              <w:t>3</w:t>
            </w:r>
          </w:p>
        </w:tc>
      </w:tr>
      <w:tr w:rsidR="00EA069C" w:rsidTr="00D06E5C">
        <w:tc>
          <w:tcPr>
            <w:tcW w:w="10632" w:type="dxa"/>
            <w:gridSpan w:val="5"/>
          </w:tcPr>
          <w:p w:rsidR="00EA069C" w:rsidRPr="00EA069C" w:rsidRDefault="00EA069C" w:rsidP="00EA069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ŠARVUOČIŲ RYŠIŲ SISTEMŲ REMONTO PATALPA</w:t>
            </w:r>
          </w:p>
        </w:tc>
      </w:tr>
      <w:tr w:rsidR="003057F1" w:rsidTr="003057F1">
        <w:tc>
          <w:tcPr>
            <w:tcW w:w="542" w:type="dxa"/>
          </w:tcPr>
          <w:p w:rsidR="00EA069C" w:rsidRDefault="00EA069C" w:rsidP="00EA069C">
            <w:r>
              <w:t>1.</w:t>
            </w:r>
          </w:p>
        </w:tc>
        <w:tc>
          <w:tcPr>
            <w:tcW w:w="6301" w:type="dxa"/>
          </w:tcPr>
          <w:p w:rsidR="00EA069C" w:rsidRDefault="00EA069C" w:rsidP="00EA069C">
            <w:pPr>
              <w:autoSpaceDE w:val="0"/>
              <w:autoSpaceDN w:val="0"/>
              <w:adjustRightInd w:val="0"/>
              <w:rPr>
                <w:rFonts w:ascii="Arial-BoldMT" w:eastAsia="Arial-BoldMT" w:cs="Arial-BoldMT"/>
                <w:b/>
                <w:bCs/>
                <w:sz w:val="20"/>
                <w:szCs w:val="20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Nerūdijančio plieno darbastalis su stalčių bloku</w:t>
            </w:r>
            <w:r w:rsidRPr="00EA069C">
              <w:rPr>
                <w:rFonts w:ascii="Arial-BoldMT" w:eastAsia="Arial-BoldMT" w:cs="Arial-BoldMT"/>
                <w:b/>
                <w:bCs/>
                <w:noProof/>
                <w:sz w:val="20"/>
                <w:szCs w:val="20"/>
                <w:lang w:eastAsia="lt-LT"/>
              </w:rPr>
              <w:drawing>
                <wp:inline distT="0" distB="0" distL="0" distR="0" wp14:anchorId="3BB6FDFD" wp14:editId="763AB164">
                  <wp:extent cx="1211434" cy="681209"/>
                  <wp:effectExtent l="0" t="0" r="8255" b="508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254811" cy="705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Techniniai duomenys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Matmenys (apie):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2000x800x890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Apkrov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a į stalą ne mažesnė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kaip</w:t>
            </w:r>
            <w:r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 300kg.</w:t>
            </w:r>
          </w:p>
        </w:tc>
        <w:tc>
          <w:tcPr>
            <w:tcW w:w="1643" w:type="dxa"/>
          </w:tcPr>
          <w:p w:rsidR="00EA069C" w:rsidRDefault="00EA069C" w:rsidP="00EA069C">
            <w:r w:rsidRPr="00E0249A">
              <w:rPr>
                <w:rFonts w:ascii="Arial" w:hAnsi="Arial" w:cs="Arial"/>
                <w:sz w:val="20"/>
                <w:szCs w:val="20"/>
              </w:rPr>
              <w:t xml:space="preserve">Arba analogas </w:t>
            </w:r>
          </w:p>
        </w:tc>
        <w:tc>
          <w:tcPr>
            <w:tcW w:w="943" w:type="dxa"/>
          </w:tcPr>
          <w:p w:rsidR="00EA069C" w:rsidRDefault="00EA069C" w:rsidP="00EA069C">
            <w:r w:rsidRPr="00E0249A">
              <w:rPr>
                <w:rFonts w:ascii="Arial" w:hAnsi="Arial" w:cs="Arial"/>
                <w:sz w:val="20"/>
                <w:szCs w:val="20"/>
              </w:rPr>
              <w:t>Vnt.</w:t>
            </w:r>
          </w:p>
        </w:tc>
        <w:tc>
          <w:tcPr>
            <w:tcW w:w="1203" w:type="dxa"/>
          </w:tcPr>
          <w:p w:rsidR="00EA069C" w:rsidRDefault="00EA069C" w:rsidP="00EA069C">
            <w:r w:rsidRPr="00E0249A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3057F1" w:rsidTr="003057F1">
        <w:tc>
          <w:tcPr>
            <w:tcW w:w="542" w:type="dxa"/>
          </w:tcPr>
          <w:p w:rsidR="00EA069C" w:rsidRDefault="00EA069C" w:rsidP="00EA069C">
            <w:r>
              <w:t>2.</w:t>
            </w:r>
          </w:p>
        </w:tc>
        <w:tc>
          <w:tcPr>
            <w:tcW w:w="6301" w:type="dxa"/>
          </w:tcPr>
          <w:p w:rsid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Metalinis stelažas</w:t>
            </w:r>
          </w:p>
          <w:p w:rsid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 wp14:anchorId="32946127" wp14:editId="015FECD7">
                  <wp:extent cx="815345" cy="1258028"/>
                  <wp:effectExtent l="0" t="0" r="381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0690" cy="1297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 wp14:anchorId="580D9526" wp14:editId="1C1FB09E">
                  <wp:extent cx="651328" cy="1030884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123" cy="1074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Techniniai duomenys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lastRenderedPageBreak/>
              <w:t>Matmenys (apie):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1000x550x2000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Reguliuojamo aukščio lentynų, lentynos apkrova ne mažiau</w:t>
            </w:r>
            <w:r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kaip</w:t>
            </w:r>
            <w:r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 3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00 kg.</w:t>
            </w:r>
          </w:p>
        </w:tc>
        <w:tc>
          <w:tcPr>
            <w:tcW w:w="1643" w:type="dxa"/>
          </w:tcPr>
          <w:p w:rsidR="00EA069C" w:rsidRDefault="00EA069C" w:rsidP="00EA069C">
            <w:r w:rsidRPr="00E0249A">
              <w:rPr>
                <w:rFonts w:ascii="Arial" w:hAnsi="Arial" w:cs="Arial"/>
                <w:sz w:val="20"/>
                <w:szCs w:val="20"/>
              </w:rPr>
              <w:lastRenderedPageBreak/>
              <w:t xml:space="preserve">Arba analogas </w:t>
            </w:r>
          </w:p>
        </w:tc>
        <w:tc>
          <w:tcPr>
            <w:tcW w:w="943" w:type="dxa"/>
          </w:tcPr>
          <w:p w:rsidR="00EA069C" w:rsidRDefault="00EA069C" w:rsidP="00EA069C">
            <w:r w:rsidRPr="00E0249A">
              <w:rPr>
                <w:rFonts w:ascii="Arial" w:hAnsi="Arial" w:cs="Arial"/>
                <w:sz w:val="20"/>
                <w:szCs w:val="20"/>
              </w:rPr>
              <w:t>Vnt.</w:t>
            </w:r>
          </w:p>
        </w:tc>
        <w:tc>
          <w:tcPr>
            <w:tcW w:w="1203" w:type="dxa"/>
          </w:tcPr>
          <w:p w:rsidR="00EA069C" w:rsidRDefault="00EA069C" w:rsidP="00EA069C">
            <w:r w:rsidRPr="00E0249A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EA069C" w:rsidTr="003C4817">
        <w:tc>
          <w:tcPr>
            <w:tcW w:w="10632" w:type="dxa"/>
            <w:gridSpan w:val="5"/>
          </w:tcPr>
          <w:p w:rsidR="00EA069C" w:rsidRPr="00EA069C" w:rsidRDefault="00EA069C" w:rsidP="00EA069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ŠARVUOČIŲ OPTIKOS REMONTO PATALPA</w:t>
            </w:r>
          </w:p>
        </w:tc>
      </w:tr>
      <w:tr w:rsidR="003057F1" w:rsidTr="003057F1">
        <w:tc>
          <w:tcPr>
            <w:tcW w:w="542" w:type="dxa"/>
          </w:tcPr>
          <w:p w:rsidR="00EA069C" w:rsidRDefault="00EA069C" w:rsidP="00EA069C">
            <w:r>
              <w:t>1.</w:t>
            </w:r>
          </w:p>
        </w:tc>
        <w:tc>
          <w:tcPr>
            <w:tcW w:w="6301" w:type="dxa"/>
          </w:tcPr>
          <w:p w:rsidR="00EA069C" w:rsidRDefault="00EA069C" w:rsidP="00EA069C">
            <w:pPr>
              <w:autoSpaceDE w:val="0"/>
              <w:autoSpaceDN w:val="0"/>
              <w:adjustRightInd w:val="0"/>
              <w:rPr>
                <w:rFonts w:ascii="Arial-BoldMT" w:eastAsia="Arial-BoldMT" w:cs="Arial-BoldMT"/>
                <w:b/>
                <w:bCs/>
                <w:sz w:val="20"/>
                <w:szCs w:val="20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Nerūdijančio plieno darbastalis su stalčių bloku</w:t>
            </w:r>
            <w:r w:rsidRPr="00EA069C">
              <w:rPr>
                <w:rFonts w:ascii="Arial-BoldMT" w:eastAsia="Arial-BoldMT" w:cs="Arial-BoldMT"/>
                <w:b/>
                <w:bCs/>
                <w:noProof/>
                <w:sz w:val="20"/>
                <w:szCs w:val="20"/>
                <w:lang w:eastAsia="lt-LT"/>
              </w:rPr>
              <w:drawing>
                <wp:inline distT="0" distB="0" distL="0" distR="0" wp14:anchorId="68D8D3F0" wp14:editId="614795EC">
                  <wp:extent cx="1211434" cy="681209"/>
                  <wp:effectExtent l="0" t="0" r="8255" b="508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254811" cy="705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Techniniai duomenys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Matmenys (apie):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2000x800x890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Apkrov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a į stalą ne mažesnė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kaip</w:t>
            </w:r>
            <w:r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 300kg.</w:t>
            </w:r>
          </w:p>
        </w:tc>
        <w:tc>
          <w:tcPr>
            <w:tcW w:w="1643" w:type="dxa"/>
          </w:tcPr>
          <w:p w:rsidR="00EA069C" w:rsidRDefault="00EA069C" w:rsidP="00EA069C">
            <w:r w:rsidRPr="00E0249A">
              <w:rPr>
                <w:rFonts w:ascii="Arial" w:hAnsi="Arial" w:cs="Arial"/>
                <w:sz w:val="20"/>
                <w:szCs w:val="20"/>
              </w:rPr>
              <w:t xml:space="preserve">Arba analogas </w:t>
            </w:r>
          </w:p>
        </w:tc>
        <w:tc>
          <w:tcPr>
            <w:tcW w:w="943" w:type="dxa"/>
          </w:tcPr>
          <w:p w:rsidR="00EA069C" w:rsidRDefault="00EA069C" w:rsidP="00EA069C">
            <w:r w:rsidRPr="00E0249A">
              <w:rPr>
                <w:rFonts w:ascii="Arial" w:hAnsi="Arial" w:cs="Arial"/>
                <w:sz w:val="20"/>
                <w:szCs w:val="20"/>
              </w:rPr>
              <w:t>Vnt.</w:t>
            </w:r>
          </w:p>
        </w:tc>
        <w:tc>
          <w:tcPr>
            <w:tcW w:w="1203" w:type="dxa"/>
          </w:tcPr>
          <w:p w:rsidR="00EA069C" w:rsidRDefault="00EA069C" w:rsidP="00EA069C">
            <w:r w:rsidRPr="00E0249A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3057F1" w:rsidTr="003057F1">
        <w:tc>
          <w:tcPr>
            <w:tcW w:w="542" w:type="dxa"/>
          </w:tcPr>
          <w:p w:rsidR="00EA069C" w:rsidRDefault="00EA069C" w:rsidP="00EA069C">
            <w:r>
              <w:t>2.</w:t>
            </w:r>
          </w:p>
        </w:tc>
        <w:tc>
          <w:tcPr>
            <w:tcW w:w="6301" w:type="dxa"/>
          </w:tcPr>
          <w:p w:rsid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Metalinis stelažas</w:t>
            </w:r>
          </w:p>
          <w:p w:rsid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 wp14:anchorId="10F55C93" wp14:editId="2FED2C80">
                  <wp:extent cx="815345" cy="1258028"/>
                  <wp:effectExtent l="0" t="0" r="381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0690" cy="1297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 wp14:anchorId="38D0EDB6" wp14:editId="423C3655">
                  <wp:extent cx="651328" cy="1030884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123" cy="1074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Techniniai duomenys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Matmenys (apie):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1000x550x2000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Reguliuojamo aukščio lentynų, lentynos apkrova ne mažiau</w:t>
            </w:r>
            <w:r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kaip</w:t>
            </w:r>
            <w:r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 3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00 kg.</w:t>
            </w:r>
          </w:p>
        </w:tc>
        <w:tc>
          <w:tcPr>
            <w:tcW w:w="1643" w:type="dxa"/>
          </w:tcPr>
          <w:p w:rsidR="00EA069C" w:rsidRDefault="00EA069C" w:rsidP="00EA069C">
            <w:r w:rsidRPr="00E0249A">
              <w:rPr>
                <w:rFonts w:ascii="Arial" w:hAnsi="Arial" w:cs="Arial"/>
                <w:sz w:val="20"/>
                <w:szCs w:val="20"/>
              </w:rPr>
              <w:t xml:space="preserve">Arba analogas </w:t>
            </w:r>
          </w:p>
        </w:tc>
        <w:tc>
          <w:tcPr>
            <w:tcW w:w="943" w:type="dxa"/>
          </w:tcPr>
          <w:p w:rsidR="00EA069C" w:rsidRDefault="00EA069C" w:rsidP="00EA069C">
            <w:r w:rsidRPr="00E0249A">
              <w:rPr>
                <w:rFonts w:ascii="Arial" w:hAnsi="Arial" w:cs="Arial"/>
                <w:sz w:val="20"/>
                <w:szCs w:val="20"/>
              </w:rPr>
              <w:t>Vnt.</w:t>
            </w:r>
          </w:p>
        </w:tc>
        <w:tc>
          <w:tcPr>
            <w:tcW w:w="1203" w:type="dxa"/>
          </w:tcPr>
          <w:p w:rsidR="00EA069C" w:rsidRDefault="00EA069C" w:rsidP="00EA069C">
            <w:r w:rsidRPr="00E0249A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EA069C" w:rsidTr="0046456B">
        <w:tc>
          <w:tcPr>
            <w:tcW w:w="10632" w:type="dxa"/>
            <w:gridSpan w:val="5"/>
          </w:tcPr>
          <w:p w:rsidR="00EA069C" w:rsidRPr="00EA069C" w:rsidRDefault="00EA069C" w:rsidP="00EA069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ATSARGINIŲ DALIŲ SANDĖLIS</w:t>
            </w:r>
          </w:p>
        </w:tc>
      </w:tr>
      <w:tr w:rsidR="003057F1" w:rsidTr="003057F1">
        <w:tc>
          <w:tcPr>
            <w:tcW w:w="542" w:type="dxa"/>
          </w:tcPr>
          <w:p w:rsidR="00EA069C" w:rsidRDefault="00EA069C" w:rsidP="00EA069C">
            <w:r>
              <w:t>1.</w:t>
            </w:r>
          </w:p>
        </w:tc>
        <w:tc>
          <w:tcPr>
            <w:tcW w:w="6301" w:type="dxa"/>
          </w:tcPr>
          <w:p w:rsid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Metalinis stelažas</w:t>
            </w:r>
          </w:p>
          <w:p w:rsid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 wp14:anchorId="42F86B5A" wp14:editId="4F3B2D84">
                  <wp:extent cx="815345" cy="1258028"/>
                  <wp:effectExtent l="0" t="0" r="381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0690" cy="1297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 wp14:anchorId="2C4E0848" wp14:editId="48A07824">
                  <wp:extent cx="651328" cy="1030884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123" cy="1074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Techniniai duomenys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Matmenys (apie):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eastAsia="Arial-BoldMT" w:hAnsi="Times New Roman" w:cs="Times New Roman"/>
                <w:sz w:val="24"/>
                <w:szCs w:val="24"/>
              </w:rPr>
              <w:t>2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00x</w:t>
            </w:r>
            <w:r>
              <w:rPr>
                <w:rFonts w:ascii="Times New Roman" w:eastAsia="Arial-BoldMT" w:hAnsi="Times New Roman" w:cs="Times New Roman"/>
                <w:sz w:val="24"/>
                <w:szCs w:val="24"/>
              </w:rPr>
              <w:t>60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0x2000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Reguliuojamo aukščio lentynų, lentynos apkrova ne mažiau</w:t>
            </w:r>
            <w:r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kaip</w:t>
            </w:r>
            <w:r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 5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00 kg.</w:t>
            </w:r>
          </w:p>
        </w:tc>
        <w:tc>
          <w:tcPr>
            <w:tcW w:w="1643" w:type="dxa"/>
          </w:tcPr>
          <w:p w:rsidR="00EA069C" w:rsidRDefault="00EA069C" w:rsidP="00EA069C">
            <w:r w:rsidRPr="00E0249A">
              <w:rPr>
                <w:rFonts w:ascii="Arial" w:hAnsi="Arial" w:cs="Arial"/>
                <w:sz w:val="20"/>
                <w:szCs w:val="20"/>
              </w:rPr>
              <w:t xml:space="preserve">Arba analogas </w:t>
            </w:r>
          </w:p>
        </w:tc>
        <w:tc>
          <w:tcPr>
            <w:tcW w:w="943" w:type="dxa"/>
          </w:tcPr>
          <w:p w:rsidR="00EA069C" w:rsidRDefault="00EA069C" w:rsidP="00EA069C">
            <w:r w:rsidRPr="00E0249A">
              <w:rPr>
                <w:rFonts w:ascii="Arial" w:hAnsi="Arial" w:cs="Arial"/>
                <w:sz w:val="20"/>
                <w:szCs w:val="20"/>
              </w:rPr>
              <w:t>Vnt.</w:t>
            </w:r>
          </w:p>
        </w:tc>
        <w:tc>
          <w:tcPr>
            <w:tcW w:w="1203" w:type="dxa"/>
          </w:tcPr>
          <w:p w:rsidR="00EA069C" w:rsidRDefault="00EA069C" w:rsidP="00EA069C">
            <w:r>
              <w:rPr>
                <w:rFonts w:ascii="Arial" w:hAnsi="Arial" w:cs="Arial"/>
                <w:sz w:val="20"/>
                <w:szCs w:val="20"/>
              </w:rPr>
              <w:t>18</w:t>
            </w:r>
          </w:p>
        </w:tc>
      </w:tr>
      <w:tr w:rsidR="00EA069C" w:rsidTr="003F7D94">
        <w:tc>
          <w:tcPr>
            <w:tcW w:w="10632" w:type="dxa"/>
            <w:gridSpan w:val="5"/>
          </w:tcPr>
          <w:p w:rsidR="00EA069C" w:rsidRPr="00EA069C" w:rsidRDefault="00EA069C" w:rsidP="00EA069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b/>
                <w:sz w:val="24"/>
                <w:szCs w:val="24"/>
              </w:rPr>
              <w:t>ĮRANKINĖ</w:t>
            </w:r>
          </w:p>
        </w:tc>
      </w:tr>
      <w:tr w:rsidR="003057F1" w:rsidTr="003057F1">
        <w:tc>
          <w:tcPr>
            <w:tcW w:w="542" w:type="dxa"/>
          </w:tcPr>
          <w:p w:rsidR="00EA069C" w:rsidRDefault="00EA069C" w:rsidP="00EA069C">
            <w:r>
              <w:t>1.</w:t>
            </w:r>
          </w:p>
        </w:tc>
        <w:tc>
          <w:tcPr>
            <w:tcW w:w="6301" w:type="dxa"/>
          </w:tcPr>
          <w:p w:rsid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Metalinis stelažas</w:t>
            </w:r>
          </w:p>
          <w:p w:rsid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lastRenderedPageBreak/>
              <w:drawing>
                <wp:inline distT="0" distB="0" distL="0" distR="0" wp14:anchorId="4763D308" wp14:editId="5BA3BE62">
                  <wp:extent cx="815345" cy="1258028"/>
                  <wp:effectExtent l="0" t="0" r="381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0690" cy="1297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 wp14:anchorId="33CBA5B2" wp14:editId="26A06D51">
                  <wp:extent cx="651328" cy="1030884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123" cy="1074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Techniniai duomenys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Matmenys (apie):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eastAsia="Arial-BoldMT" w:hAnsi="Times New Roman" w:cs="Times New Roman"/>
                <w:sz w:val="24"/>
                <w:szCs w:val="24"/>
              </w:rPr>
              <w:t>2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00x</w:t>
            </w:r>
            <w:r>
              <w:rPr>
                <w:rFonts w:ascii="Times New Roman" w:eastAsia="Arial-BoldMT" w:hAnsi="Times New Roman" w:cs="Times New Roman"/>
                <w:sz w:val="24"/>
                <w:szCs w:val="24"/>
              </w:rPr>
              <w:t>60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0x2000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Reguliuojamo aukščio lentynų, lentynos apkrova ne mažiau</w:t>
            </w:r>
            <w:r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kaip</w:t>
            </w:r>
            <w:r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 12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0 kg.</w:t>
            </w:r>
          </w:p>
        </w:tc>
        <w:tc>
          <w:tcPr>
            <w:tcW w:w="1643" w:type="dxa"/>
          </w:tcPr>
          <w:p w:rsidR="00EA069C" w:rsidRDefault="00EA069C" w:rsidP="00EA069C">
            <w:r w:rsidRPr="00E0249A">
              <w:rPr>
                <w:rFonts w:ascii="Arial" w:hAnsi="Arial" w:cs="Arial"/>
                <w:sz w:val="20"/>
                <w:szCs w:val="20"/>
              </w:rPr>
              <w:lastRenderedPageBreak/>
              <w:t xml:space="preserve">Arba analogas </w:t>
            </w:r>
          </w:p>
        </w:tc>
        <w:tc>
          <w:tcPr>
            <w:tcW w:w="943" w:type="dxa"/>
          </w:tcPr>
          <w:p w:rsidR="00EA069C" w:rsidRDefault="00EA069C" w:rsidP="00EA069C">
            <w:r w:rsidRPr="00E0249A">
              <w:rPr>
                <w:rFonts w:ascii="Arial" w:hAnsi="Arial" w:cs="Arial"/>
                <w:sz w:val="20"/>
                <w:szCs w:val="20"/>
              </w:rPr>
              <w:t>Vnt.</w:t>
            </w:r>
          </w:p>
        </w:tc>
        <w:tc>
          <w:tcPr>
            <w:tcW w:w="1203" w:type="dxa"/>
          </w:tcPr>
          <w:p w:rsidR="00EA069C" w:rsidRDefault="00EA069C" w:rsidP="00EA069C">
            <w:r>
              <w:rPr>
                <w:rFonts w:ascii="Arial" w:hAnsi="Arial" w:cs="Arial"/>
                <w:sz w:val="20"/>
                <w:szCs w:val="20"/>
              </w:rPr>
              <w:t>18</w:t>
            </w:r>
          </w:p>
        </w:tc>
      </w:tr>
      <w:tr w:rsidR="00EA069C" w:rsidTr="008E17E9">
        <w:tc>
          <w:tcPr>
            <w:tcW w:w="10632" w:type="dxa"/>
            <w:gridSpan w:val="5"/>
          </w:tcPr>
          <w:p w:rsidR="00EA069C" w:rsidRPr="00EA069C" w:rsidRDefault="00EA069C" w:rsidP="00EA069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ALYVŲ IR SPEC. SKYSČIŲ SANDĖLIS</w:t>
            </w:r>
          </w:p>
        </w:tc>
      </w:tr>
      <w:tr w:rsidR="003057F1" w:rsidTr="003057F1">
        <w:tc>
          <w:tcPr>
            <w:tcW w:w="542" w:type="dxa"/>
          </w:tcPr>
          <w:p w:rsidR="00EA069C" w:rsidRDefault="00EA069C" w:rsidP="00EA069C">
            <w:r>
              <w:t>1.</w:t>
            </w:r>
          </w:p>
        </w:tc>
        <w:tc>
          <w:tcPr>
            <w:tcW w:w="6301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5:1 sieninė alyvos pompa 22750 su </w:t>
            </w:r>
            <w:proofErr w:type="spellStart"/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solenoidiniu</w:t>
            </w:r>
            <w:proofErr w:type="spellEnd"/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vožtuvu 48059 ir alyvos lygio matuokliu 23191.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Montavimo rinkinys sieninei alyvos pompai</w:t>
            </w:r>
          </w:p>
        </w:tc>
        <w:tc>
          <w:tcPr>
            <w:tcW w:w="1643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Alentec</w:t>
            </w:r>
            <w:proofErr w:type="spellEnd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Orion</w:t>
            </w:r>
            <w:proofErr w:type="spellEnd"/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22750 +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48059 +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23191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(Šv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edija)</w:t>
            </w:r>
          </w:p>
          <w:p w:rsidR="00EA069C" w:rsidRPr="00EA069C" w:rsidRDefault="00EA069C" w:rsidP="00EA06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EA069C" w:rsidRPr="00E0249A" w:rsidRDefault="00EA069C" w:rsidP="00EA069C">
            <w:pPr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Kompl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1203" w:type="dxa"/>
          </w:tcPr>
          <w:p w:rsidR="00EA069C" w:rsidRDefault="00EA069C" w:rsidP="00EA069C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  <w:tr w:rsidR="003057F1" w:rsidTr="003057F1">
        <w:tc>
          <w:tcPr>
            <w:tcW w:w="542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6301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Panaudotų alyvų/skysčių matuoklis 23154</w:t>
            </w:r>
          </w:p>
        </w:tc>
        <w:tc>
          <w:tcPr>
            <w:tcW w:w="1643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Alentec</w:t>
            </w:r>
            <w:proofErr w:type="spellEnd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Orion</w:t>
            </w:r>
            <w:proofErr w:type="spellEnd"/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23154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(Šv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edija)</w:t>
            </w:r>
          </w:p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057F1" w:rsidTr="003057F1">
        <w:tc>
          <w:tcPr>
            <w:tcW w:w="542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6301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Talpų monitoringo modulis 23430</w:t>
            </w:r>
          </w:p>
        </w:tc>
        <w:tc>
          <w:tcPr>
            <w:tcW w:w="1643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Alentec</w:t>
            </w:r>
            <w:proofErr w:type="spellEnd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Orion</w:t>
            </w:r>
            <w:proofErr w:type="spellEnd"/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23430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(Šv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edija)</w:t>
            </w:r>
          </w:p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Vnt. </w:t>
            </w:r>
          </w:p>
        </w:tc>
        <w:tc>
          <w:tcPr>
            <w:tcW w:w="120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3057F1" w:rsidTr="003057F1">
        <w:tc>
          <w:tcPr>
            <w:tcW w:w="542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4. </w:t>
            </w:r>
          </w:p>
        </w:tc>
        <w:tc>
          <w:tcPr>
            <w:tcW w:w="6301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Metalinis stelažas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 wp14:anchorId="05E3ACE5" wp14:editId="0A6C9068">
                  <wp:extent cx="524690" cy="809564"/>
                  <wp:effectExtent l="0" t="0" r="889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102" cy="839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A069C">
              <w:rPr>
                <w:rFonts w:ascii="Times New Roman" w:eastAsia="Arial-BoldMT" w:hAnsi="Times New Roman" w:cs="Times New Roman"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 wp14:anchorId="01EC96A3" wp14:editId="6C5BAF2C">
                  <wp:extent cx="418889" cy="669901"/>
                  <wp:effectExtent l="0" t="0" r="635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450241" cy="72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Cs/>
                <w:sz w:val="24"/>
                <w:szCs w:val="24"/>
              </w:rPr>
            </w:pP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Techniniai duomenys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Matmenys (apie):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• 1400x500x2000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Reguliuojamo aukščio lentynų, lentynos apkrova ne mažiau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kaip 120 kg.</w:t>
            </w:r>
          </w:p>
        </w:tc>
        <w:tc>
          <w:tcPr>
            <w:tcW w:w="1643" w:type="dxa"/>
          </w:tcPr>
          <w:p w:rsidR="00EA069C" w:rsidRDefault="00EA069C" w:rsidP="00EA069C">
            <w:r w:rsidRPr="00E0249A">
              <w:rPr>
                <w:rFonts w:ascii="Arial" w:hAnsi="Arial" w:cs="Arial"/>
                <w:sz w:val="20"/>
                <w:szCs w:val="20"/>
              </w:rPr>
              <w:t xml:space="preserve">Arba analogas </w:t>
            </w:r>
          </w:p>
        </w:tc>
        <w:tc>
          <w:tcPr>
            <w:tcW w:w="943" w:type="dxa"/>
          </w:tcPr>
          <w:p w:rsidR="00EA069C" w:rsidRDefault="00EA069C" w:rsidP="00EA069C">
            <w:r w:rsidRPr="00E0249A">
              <w:rPr>
                <w:rFonts w:ascii="Arial" w:hAnsi="Arial" w:cs="Arial"/>
                <w:sz w:val="20"/>
                <w:szCs w:val="20"/>
              </w:rPr>
              <w:t>Vnt.</w:t>
            </w:r>
          </w:p>
        </w:tc>
        <w:tc>
          <w:tcPr>
            <w:tcW w:w="1203" w:type="dxa"/>
          </w:tcPr>
          <w:p w:rsidR="00EA069C" w:rsidRDefault="00EA069C" w:rsidP="00EA069C">
            <w:r>
              <w:rPr>
                <w:rFonts w:ascii="Arial" w:hAnsi="Arial" w:cs="Arial"/>
                <w:sz w:val="20"/>
                <w:szCs w:val="20"/>
              </w:rPr>
              <w:t>2</w:t>
            </w:r>
          </w:p>
        </w:tc>
      </w:tr>
      <w:tr w:rsidR="003057F1" w:rsidTr="003057F1">
        <w:tc>
          <w:tcPr>
            <w:tcW w:w="542" w:type="dxa"/>
          </w:tcPr>
          <w:p w:rsidR="00EA069C" w:rsidRDefault="00EA069C" w:rsidP="00EA069C">
            <w:r>
              <w:rPr>
                <w:rFonts w:ascii="Arial" w:hAnsi="Arial" w:cs="Arial"/>
                <w:sz w:val="20"/>
                <w:szCs w:val="20"/>
              </w:rPr>
              <w:t>b/n</w:t>
            </w:r>
          </w:p>
        </w:tc>
        <w:tc>
          <w:tcPr>
            <w:tcW w:w="6301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ATEX saugumo </w:t>
            </w:r>
            <w:proofErr w:type="spellStart"/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rėlė</w:t>
            </w:r>
            <w:proofErr w:type="spellEnd"/>
          </w:p>
        </w:tc>
        <w:tc>
          <w:tcPr>
            <w:tcW w:w="1643" w:type="dxa"/>
          </w:tcPr>
          <w:p w:rsidR="00EA069C" w:rsidRDefault="00EA069C" w:rsidP="00EA069C">
            <w:r w:rsidRPr="00E0249A">
              <w:rPr>
                <w:rFonts w:ascii="Arial" w:hAnsi="Arial" w:cs="Arial"/>
                <w:sz w:val="20"/>
                <w:szCs w:val="20"/>
              </w:rPr>
              <w:t xml:space="preserve">Arba analogas </w:t>
            </w:r>
          </w:p>
        </w:tc>
        <w:tc>
          <w:tcPr>
            <w:tcW w:w="943" w:type="dxa"/>
          </w:tcPr>
          <w:p w:rsidR="00EA069C" w:rsidRDefault="00EA069C" w:rsidP="00EA069C">
            <w:r w:rsidRPr="00E0249A">
              <w:rPr>
                <w:rFonts w:ascii="Arial" w:hAnsi="Arial" w:cs="Arial"/>
                <w:sz w:val="20"/>
                <w:szCs w:val="20"/>
              </w:rPr>
              <w:t>Vnt.</w:t>
            </w:r>
          </w:p>
        </w:tc>
        <w:tc>
          <w:tcPr>
            <w:tcW w:w="1203" w:type="dxa"/>
          </w:tcPr>
          <w:p w:rsidR="00EA069C" w:rsidRDefault="00EA069C" w:rsidP="00EA069C">
            <w:r>
              <w:rPr>
                <w:rFonts w:ascii="Arial" w:hAnsi="Arial" w:cs="Arial"/>
                <w:sz w:val="20"/>
                <w:szCs w:val="20"/>
              </w:rPr>
              <w:t>1</w:t>
            </w:r>
          </w:p>
        </w:tc>
      </w:tr>
      <w:tr w:rsidR="00EA069C" w:rsidTr="00C64B75">
        <w:tc>
          <w:tcPr>
            <w:tcW w:w="10632" w:type="dxa"/>
            <w:gridSpan w:val="5"/>
          </w:tcPr>
          <w:p w:rsidR="00EA069C" w:rsidRPr="00EA069C" w:rsidRDefault="00EA069C" w:rsidP="00EA069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PADANGŲ REMONTO, APTARNAVIMO PATALPA</w:t>
            </w:r>
          </w:p>
        </w:tc>
      </w:tr>
      <w:tr w:rsidR="003057F1" w:rsidTr="003057F1">
        <w:tc>
          <w:tcPr>
            <w:tcW w:w="542" w:type="dxa"/>
          </w:tcPr>
          <w:p w:rsidR="00EA069C" w:rsidRDefault="00EA069C" w:rsidP="00C24A6D">
            <w:r>
              <w:t>1.</w:t>
            </w:r>
          </w:p>
        </w:tc>
        <w:tc>
          <w:tcPr>
            <w:tcW w:w="6301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Elektrohidraulin</w:t>
            </w: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ės</w:t>
            </w:r>
            <w:proofErr w:type="spellEnd"/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sunkv</w:t>
            </w: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eži</w:t>
            </w: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mi</w:t>
            </w: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ų </w:t>
            </w: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ir agrotechnikos rat</w:t>
            </w: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ų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montavimo stak</w:t>
            </w: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lės </w:t>
            </w: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SICAM JUMBO TCS 52 ANW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bCs/>
                <w:noProof/>
                <w:sz w:val="24"/>
                <w:szCs w:val="24"/>
                <w:lang w:eastAsia="lt-LT"/>
              </w:rPr>
              <w:lastRenderedPageBreak/>
              <w:drawing>
                <wp:inline distT="0" distB="0" distL="0" distR="0">
                  <wp:extent cx="1677371" cy="1011668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6609" cy="1029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Pagrindinės savybės: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Skirtos sunkve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žimių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ir agrotechnikos ratlankiams;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Hidraulinis montavimo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į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rankio judesys, automatinis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ve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im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ė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lis;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Vertikalus montavimo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įr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ankio judesys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rankinis;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Laidinis distancinio valdymo stovas-pultas.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Techninės charakteristikos: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Disko skersmuo fiksuojant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iš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vidaus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”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42”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(iki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56”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su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nekomplektuojamais adapteriais); 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Maksimalus rato skersmuo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2300 mm;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Maksimalus rato plotis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1300 mm;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Minimalus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užg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riebimo diametras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105 mm;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Maksimali rato m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asė 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1400 kg;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Gnyb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tų skaiči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us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4 vnt.;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Du sukimosi gr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eiči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ai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4,5/9 aps./min;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Instaliuotas galingumas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3,68 kW;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Elektros maitinimas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400 V, 50 Hz;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M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asė 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947 kg.</w:t>
            </w:r>
          </w:p>
        </w:tc>
        <w:tc>
          <w:tcPr>
            <w:tcW w:w="1643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Sicam</w:t>
            </w:r>
            <w:proofErr w:type="spellEnd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 TCS 52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ANW (Italija)</w:t>
            </w:r>
          </w:p>
          <w:p w:rsidR="00EA069C" w:rsidRPr="00E0249A" w:rsidRDefault="00EA069C" w:rsidP="00EA069C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EA069C" w:rsidRPr="00EA069C" w:rsidRDefault="00EA069C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Vnt. </w:t>
            </w:r>
          </w:p>
        </w:tc>
        <w:tc>
          <w:tcPr>
            <w:tcW w:w="1203" w:type="dxa"/>
          </w:tcPr>
          <w:p w:rsidR="00EA069C" w:rsidRPr="00EA069C" w:rsidRDefault="00EA069C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Tr="003057F1">
        <w:tc>
          <w:tcPr>
            <w:tcW w:w="542" w:type="dxa"/>
          </w:tcPr>
          <w:p w:rsidR="00EA069C" w:rsidRPr="00EA069C" w:rsidRDefault="00EA069C" w:rsidP="00EA069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6301" w:type="dxa"/>
          </w:tcPr>
          <w:p w:rsid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Sunkvežimių ratų balansavimo stendas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1170166" cy="1281204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7138" cy="1310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1199786" cy="866393"/>
                  <wp:effectExtent l="0" t="0" r="635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8018" cy="879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Cs/>
                <w:sz w:val="24"/>
                <w:szCs w:val="24"/>
              </w:rPr>
              <w:t>Pagrindinės savybės: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Ratlankio skersmuo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6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”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-4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0”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Ratlankio plotis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1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”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-2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4”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Maksimalus rato skersmuo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1200 mm;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Maksimalus rato plotis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565 mm;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Maksimalus rato svoris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200 kg;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Balansavimo greitis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&lt;100 </w:t>
            </w:r>
            <w:proofErr w:type="spellStart"/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aps</w:t>
            </w:r>
            <w:proofErr w:type="spellEnd"/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/min;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Svar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elių slė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pimo u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ž lietų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r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atlankių stipinų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programa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(lengviesiems);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Padangos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ratlankio pad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ėti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es optimizavimo programa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(lengviesiems);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Bazinis rato tvirtinimo rinkinys;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Rato gaubtas;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Galim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ybė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balansuoti leng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vųjų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automobiliu ratus;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Pneumatinis </w:t>
            </w:r>
            <w:proofErr w:type="spellStart"/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pak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ė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l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ė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jas</w:t>
            </w:r>
            <w:proofErr w:type="spellEnd"/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 ratui;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lastRenderedPageBreak/>
              <w:t>Lengvos aptarnavime, funkcionalios ir puikios kokyb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ė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itali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š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kos sta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klės.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Ratų balansavimo staklių komplektacija: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Tvirtinimas sunkiasvor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ių </w:t>
            </w:r>
            <w:r>
              <w:rPr>
                <w:rFonts w:ascii="Times New Roman" w:eastAsia="Arial-BoldMT" w:hAnsi="Times New Roman" w:cs="Times New Roman"/>
                <w:sz w:val="24"/>
                <w:szCs w:val="24"/>
              </w:rPr>
              <w:t>a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utomobili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ų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ratams: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P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lieninė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padidinto atsparumo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už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ver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žimo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ver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žlė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(be greito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fiksavimo mechanizmo)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1 vnt.;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5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atram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ų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tvirtinimo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žv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a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igždė –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1 vnt.;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4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atram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ų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tvirtinimo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žv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a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igždė –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1 vnt.;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4 centravimo var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žtų </w:t>
            </w:r>
            <w:proofErr w:type="spellStart"/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riniknys</w:t>
            </w:r>
            <w:proofErr w:type="spellEnd"/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1 vnt.;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22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,5”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r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atlankių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adapteris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1 vnt.;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Distancinis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žied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as - 1 vnt.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Tvirtinimo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kūgių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rinkinys lengviesiems automobiliams :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K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ū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gis 42-64,5 mm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1vnt.;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K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ū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gis 54-79,5 mm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1 vnt.;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K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ū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gis 74-111,5 mm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1 vnt.;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Prispaudimo gaubtas ALU ratlankiams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1 vnt.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Tvirtinimo k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ūgių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rinkinys mikroautobusams: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K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ū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gis 122-174 mm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1 vnt.;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K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ū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gis 168,5-194,5 mm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1 vnt.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sz w:val="24"/>
                <w:szCs w:val="24"/>
              </w:rPr>
              <w:t>Kalibravimo svarelis - 1 vnt.;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Svar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elių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nu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ėm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imo rep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lės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- 1 vnt.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bCs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Masė 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183 kg.</w:t>
            </w:r>
          </w:p>
        </w:tc>
        <w:tc>
          <w:tcPr>
            <w:tcW w:w="1643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Sicam</w:t>
            </w:r>
            <w:proofErr w:type="spellEnd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 SBM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855 (Italija)</w:t>
            </w:r>
          </w:p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A069C" w:rsidTr="003057F1">
        <w:tc>
          <w:tcPr>
            <w:tcW w:w="542" w:type="dxa"/>
          </w:tcPr>
          <w:p w:rsidR="00EA069C" w:rsidRPr="00EA069C" w:rsidRDefault="00EA069C" w:rsidP="00EA069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6301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Automatin</w:t>
            </w: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ės </w:t>
            </w: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rat</w:t>
            </w: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ų </w:t>
            </w: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montavimo stak</w:t>
            </w: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lės </w:t>
            </w: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darbui su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ratlankiais iki 28</w:t>
            </w: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″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762971" cy="958869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6045" cy="97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Užgriebiamų ratlankių dydis – 10-24″ (išorinis);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Užgriebiamų ratlankių dydis – 12-28″ (vidinis);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Maksimalus rato diametras – 1200 mm;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Maksimalus ratlankio plotis – 12,5″;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Padangos borto </w:t>
            </w:r>
            <w:proofErr w:type="spellStart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atspaudėjo</w:t>
            </w:r>
            <w:proofErr w:type="spellEnd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eiga – nuo 70 iki 397 mm;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Darbinis suspausto oro slėgis – 8-10 bar;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Montavimo </w:t>
            </w:r>
            <w:proofErr w:type="spellStart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stako</w:t>
            </w:r>
            <w:proofErr w:type="spellEnd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sukimosi greičiai – 7 ir 15 </w:t>
            </w:r>
            <w:proofErr w:type="spellStart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aps</w:t>
            </w:r>
            <w:proofErr w:type="spellEnd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/min;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Variklis – 400 V.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bCs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bCs/>
                <w:sz w:val="24"/>
                <w:szCs w:val="24"/>
              </w:rPr>
              <w:t>Komplektacija: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Ratų montavimo staklės – 1 vnt.;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Žemo profilio padangų prispaudimo įtaisas </w:t>
            </w:r>
            <w:proofErr w:type="spellStart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Technoroller</w:t>
            </w:r>
            <w:proofErr w:type="spellEnd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NG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- 1 vnt.;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Suspausto oro pripūtimo manometras – 1 vnt.;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proofErr w:type="spellStart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Apsaugu</w:t>
            </w:r>
            <w:proofErr w:type="spellEnd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komplektas lietiems ratlankiams – 2 vnt.;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Suspausto oro paruošimo mazgas (reguliatorius-tepalinė) –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1 vnt.;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Teptukas ratų montavimo pastai – 1 vnt.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bCs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Masė – 354 kg.</w:t>
            </w:r>
          </w:p>
        </w:tc>
        <w:tc>
          <w:tcPr>
            <w:tcW w:w="1643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Sicam</w:t>
            </w:r>
            <w:proofErr w:type="spellEnd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 EVO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624S V1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(Italija)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EA069C" w:rsidRPr="00EA069C" w:rsidRDefault="00EA069C" w:rsidP="00EA06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EA069C" w:rsidRPr="00EA069C" w:rsidRDefault="00EA069C" w:rsidP="00EA06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Tr="003057F1">
        <w:tc>
          <w:tcPr>
            <w:tcW w:w="542" w:type="dxa"/>
          </w:tcPr>
          <w:p w:rsidR="00EA069C" w:rsidRDefault="00EA069C" w:rsidP="00EA069C">
            <w:r>
              <w:lastRenderedPageBreak/>
              <w:t>4.</w:t>
            </w:r>
          </w:p>
        </w:tc>
        <w:tc>
          <w:tcPr>
            <w:tcW w:w="6301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Rat</w:t>
            </w: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ų </w:t>
            </w: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balansavimo stak</w:t>
            </w: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lės su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LED ekranu, automatin</w:t>
            </w: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atstumo iki rato liniuot</w:t>
            </w: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e, rato vidiniu apšvietimu ir</w:t>
            </w:r>
          </w:p>
          <w:p w:rsid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lazeriu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1004080" cy="1182314"/>
                  <wp:effectExtent l="0" t="0" r="5715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4239" cy="1194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Techninės charakteristikos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Balansavimo greitis (50-60 Hz)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208-250 aps./min.;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Maksimali rato m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asė 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70 kg;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Maksimalus ratlankio diametras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1200 mm;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Maksimalus ratlankio plotis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500 mm;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Nustatomas ratlankio diametras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6-4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0”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Matuojamas ratlankio diametras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10-2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7”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Nustatomas ratlankio plotis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1-2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4”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Matuojamas ratlankio plotis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1-20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”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Galia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0,7 kW;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Maitinimas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230V/50-60 Hz;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Iš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matavimai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1325x1365x1915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M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asė 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223 kg.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Komplektacija: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Ratų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balansavimo stak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lės 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 vnt.;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Replės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svareliams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 vnt.;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60 g kalibravimo svarelis;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Rankinis plo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č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io matuoklis;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3-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jų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centravimo k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ūgių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rinkinys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 vnt.;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ProGrip</w:t>
            </w:r>
            <w:proofErr w:type="spellEnd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 greito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užv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er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žimo </w:t>
            </w:r>
            <w:proofErr w:type="spellStart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rankenta</w:t>
            </w:r>
            <w:proofErr w:type="spellEnd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 - 1vnt.;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Aliumininiu ratlan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kių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prispaudimo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žied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as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 vnt.;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Skar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dinių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r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atlankių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prispaudimo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iedas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 vnt.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Cs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Masė 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134 kg.</w:t>
            </w:r>
          </w:p>
        </w:tc>
        <w:tc>
          <w:tcPr>
            <w:tcW w:w="1643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Sicam</w:t>
            </w:r>
            <w:proofErr w:type="spellEnd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 EVO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624S V1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(Italija)</w:t>
            </w:r>
          </w:p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Tr="003057F1">
        <w:tc>
          <w:tcPr>
            <w:tcW w:w="542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6301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Apsauginis rat</w:t>
            </w: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ų </w:t>
            </w: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prip</w:t>
            </w: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ūt</w:t>
            </w: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imo narvas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1007587" cy="925995"/>
                  <wp:effectExtent l="0" t="0" r="2540" b="762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7769" cy="953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Išoriniai gabaritai – 1600x800x1550 mm;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Vidiniai gabaritai – 1500x700x1500 mm;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Maksimalus rato skersmuo – 1500 mm;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Sertifikuotas ES;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Pripūtimo stotelė.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Masė – 166 kg.</w:t>
            </w:r>
          </w:p>
        </w:tc>
        <w:tc>
          <w:tcPr>
            <w:tcW w:w="1643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Sicam</w:t>
            </w:r>
            <w:proofErr w:type="spellEnd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 SSB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1500 (Italija)</w:t>
            </w:r>
          </w:p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EA069C" w:rsidTr="003057F1">
        <w:tc>
          <w:tcPr>
            <w:tcW w:w="542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6301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Šarvuotos technikos </w:t>
            </w:r>
            <w:proofErr w:type="spellStart"/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Run-Fliat</w:t>
            </w:r>
            <w:proofErr w:type="spellEnd"/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 padangų montavimo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Staklės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lastRenderedPageBreak/>
              <w:drawing>
                <wp:inline distT="0" distB="0" distL="0" distR="0">
                  <wp:extent cx="1019236" cy="1477312"/>
                  <wp:effectExtent l="0" t="0" r="0" b="889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6379" cy="1487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Demontavimo/sumontavimo sistema sudaryta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iš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gr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iebtuvų,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hidraulinio cilindro ir traukimo-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stū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mimo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mechanizmo;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Žiedų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demontavimo sistema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nepriklausoma sistema skirta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RFT padang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ų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meta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linių žiedų d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emontavimui/sumontavimui;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Valdymo blokas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– že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mos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įt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ampos valdymo gran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dinė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(24 V)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užtikri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na operatoriaus saugum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ą;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Keltuvo sistema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skirta r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atų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iki 500 kg per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kėlim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ui;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Hidraulinis blokas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100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L tūrio,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darbinis sl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ėgis 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250 bar;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Maitinimas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380 V, 50-60 Hz.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Masė 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1800 kg.</w:t>
            </w:r>
          </w:p>
        </w:tc>
        <w:tc>
          <w:tcPr>
            <w:tcW w:w="1643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GM GMR-023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(Turkija)</w:t>
            </w:r>
          </w:p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Vnt.</w:t>
            </w:r>
          </w:p>
        </w:tc>
        <w:tc>
          <w:tcPr>
            <w:tcW w:w="120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Tr="003057F1">
        <w:tc>
          <w:tcPr>
            <w:tcW w:w="542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6301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Nerūdijančio plieno darbastalis su stalčių bloku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1201471" cy="675607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604" cy="693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Techniniai duomenys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Matmenys (apie):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2000x800x890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Apkrova į stalą ne mažesnė kaip: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300kg.</w:t>
            </w:r>
          </w:p>
        </w:tc>
        <w:tc>
          <w:tcPr>
            <w:tcW w:w="16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A069C" w:rsidTr="00676518">
        <w:tc>
          <w:tcPr>
            <w:tcW w:w="10632" w:type="dxa"/>
            <w:gridSpan w:val="5"/>
          </w:tcPr>
          <w:p w:rsidR="00EA069C" w:rsidRPr="00EA069C" w:rsidRDefault="00EA069C" w:rsidP="00EA06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TENTŲ REMONTO PATALPA</w:t>
            </w:r>
          </w:p>
        </w:tc>
      </w:tr>
      <w:tr w:rsidR="003057F1" w:rsidTr="003057F1">
        <w:tc>
          <w:tcPr>
            <w:tcW w:w="542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6301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Darbastalis su mediniu darbiniu paviršiumi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 wp14:anchorId="03F3C214" wp14:editId="39691BF6">
                  <wp:extent cx="1246505" cy="1002030"/>
                  <wp:effectExtent l="0" t="0" r="0" b="762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6505" cy="1002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Techniniai duomenys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Išskleisto rėmo išmatavimai: 1150x1050x900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Darbastalio dydis parenkamas pagal poreikį.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Reguliuojamas aukštis iki 900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Reguliuojamo ilgio, pločio ir aukščio medinis darbastalis.</w:t>
            </w:r>
          </w:p>
        </w:tc>
        <w:tc>
          <w:tcPr>
            <w:tcW w:w="16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Tr="003057F1">
        <w:tc>
          <w:tcPr>
            <w:tcW w:w="542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6301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Metalinis stelažas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lastRenderedPageBreak/>
              <w:drawing>
                <wp:inline distT="0" distB="0" distL="0" distR="0" wp14:anchorId="753F6770" wp14:editId="1C701DA3">
                  <wp:extent cx="743265" cy="1146813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8487" cy="1201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 wp14:anchorId="142DCA10" wp14:editId="3BAD851B">
                  <wp:extent cx="706524" cy="1129896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9268" cy="1150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Techniniai duomenys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Matmenys (apie):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• 1800x600x2000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Reguliuojamo aukščio lentynų, lentynos apkrova ne mažiau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kaip 120 kg.</w:t>
            </w:r>
          </w:p>
        </w:tc>
        <w:tc>
          <w:tcPr>
            <w:tcW w:w="16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Arba analogas</w:t>
            </w:r>
          </w:p>
        </w:tc>
        <w:tc>
          <w:tcPr>
            <w:tcW w:w="9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A069C" w:rsidTr="00FF303C">
        <w:tc>
          <w:tcPr>
            <w:tcW w:w="10632" w:type="dxa"/>
            <w:gridSpan w:val="5"/>
          </w:tcPr>
          <w:p w:rsidR="00EA069C" w:rsidRPr="00EA069C" w:rsidRDefault="00EA069C" w:rsidP="00EA06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SUVIRINIMO, METALO PJAUSTYMO DARBŲ PATALPA</w:t>
            </w:r>
          </w:p>
        </w:tc>
      </w:tr>
      <w:tr w:rsidR="003057F1" w:rsidRPr="00EA069C" w:rsidTr="003057F1">
        <w:tc>
          <w:tcPr>
            <w:tcW w:w="542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6301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Suvirinimo stalas GPPH 1500x1000X650 mm su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Ratukais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852861" cy="652464"/>
                  <wp:effectExtent l="0" t="0" r="4445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4154" cy="668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Kojos 60x60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Storis 8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Skylės d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-16 arba 28.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Trys skylių tinkleliai iš 4 pusių.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Išgraviruota skalė tinklelyje 100x100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Pagamintas pagal standartą ISO 2768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-1.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Apkrova 300 kg kojai.</w:t>
            </w:r>
          </w:p>
        </w:tc>
        <w:tc>
          <w:tcPr>
            <w:tcW w:w="1643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GPPH, Lenkija</w:t>
            </w:r>
          </w:p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EA069C" w:rsidTr="003057F1">
        <w:tc>
          <w:tcPr>
            <w:tcW w:w="542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6301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Mobili suvirinimo dūmų šalinimo sistema su 360°C GYS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UNI 2.0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586012" cy="1042533"/>
                  <wp:effectExtent l="0" t="0" r="5080" b="5715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606294" cy="1078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UNI 2 </w:t>
            </w:r>
            <w:proofErr w:type="spellStart"/>
            <w:r w:rsidRPr="00EA06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for</w:t>
            </w:r>
            <w:proofErr w:type="spellEnd"/>
            <w:r w:rsidRPr="00EA06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 MMA, TIG, MIG/MAG suvirinimas.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 xml:space="preserve">Pėda pagaminta ir sustiprinto plieno ir </w:t>
            </w:r>
            <w:proofErr w:type="spellStart"/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anuodoto</w:t>
            </w:r>
            <w:proofErr w:type="spellEnd"/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 xml:space="preserve"> aliuminio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lydinio.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Filtravimas trimis etapais: 1. Metalinis filtras; 2. Antrinis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filtras; 3. Standus </w:t>
            </w:r>
            <w:proofErr w:type="spellStart"/>
            <w:r w:rsidRPr="00EA06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Hepa</w:t>
            </w:r>
            <w:proofErr w:type="spellEnd"/>
            <w:r w:rsidRPr="00EA06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filtras; 4. Anglies filtras (pagal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pageidavimą).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400V, 32A, 1,1 kW.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Srovė 4,85 A.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Oro srautas 1500 m3/h.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Rankovės ilgis 3 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Mobili įranga. Pagal norminę apkrovą pramoni</w:t>
            </w: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niame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pastate.</w:t>
            </w:r>
          </w:p>
        </w:tc>
        <w:tc>
          <w:tcPr>
            <w:tcW w:w="16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GYS, Prancūzija arba analogas</w:t>
            </w:r>
          </w:p>
        </w:tc>
        <w:tc>
          <w:tcPr>
            <w:tcW w:w="9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EA069C" w:rsidTr="003057F1">
        <w:tc>
          <w:tcPr>
            <w:tcW w:w="542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6301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Hidraulinės kirpimo staklės/giljotina INANLAR AHGM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3006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lastRenderedPageBreak/>
              <w:drawing>
                <wp:inline distT="0" distB="0" distL="0" distR="0">
                  <wp:extent cx="1206308" cy="774619"/>
                  <wp:effectExtent l="0" t="0" r="0" b="6985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0735" cy="796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Pjovimo ilgis 3050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Pjovimo galia (42 kg/mm2)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6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Pjovimo galia (70 kg/mm2)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4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Pjovimo kampas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0,7-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2,4°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Maks</w:t>
            </w:r>
            <w:proofErr w:type="spellEnd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. Pjovimo jėga 17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t.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Maks</w:t>
            </w:r>
            <w:proofErr w:type="spellEnd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. Spaudimas 23 Bar.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Galia 11 kW.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Atgalinio </w:t>
            </w:r>
            <w:proofErr w:type="spellStart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patuoklio</w:t>
            </w:r>
            <w:proofErr w:type="spellEnd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 eiga 600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Tepalo talpa 150 l.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Peilio tarpo reguliavimas 0,05-0,6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Atgalinio matuoklio greitis 110 mm/s.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Lapo atramų skaičius 2 vnt.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Angos gylis 0-300 mm. (pasirenkamas).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Stalo aukštis 900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Staklių plotis 2350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Transporto plotis 1700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Matmenys: 3700x1850x1800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Svoris 6500 kg.</w:t>
            </w:r>
          </w:p>
        </w:tc>
        <w:tc>
          <w:tcPr>
            <w:tcW w:w="1643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INANLAR,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Turkija arba</w:t>
            </w:r>
          </w:p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analogas</w:t>
            </w:r>
          </w:p>
        </w:tc>
        <w:tc>
          <w:tcPr>
            <w:tcW w:w="9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Vnt.</w:t>
            </w:r>
          </w:p>
        </w:tc>
        <w:tc>
          <w:tcPr>
            <w:tcW w:w="120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EA069C" w:rsidTr="003057F1">
        <w:tc>
          <w:tcPr>
            <w:tcW w:w="542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6301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Metalo pjovimo staklės ARG 500 </w:t>
            </w:r>
            <w:proofErr w:type="spellStart"/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plus</w:t>
            </w:r>
            <w:proofErr w:type="spellEnd"/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 S.A.F.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1129743" cy="867806"/>
                  <wp:effectExtent l="0" t="0" r="0" b="889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9834" cy="875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Galingumas: 4 kW, 400 V.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Juostos greitis 20-90m/min.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Darbinis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spaustuvų aukštis 870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Hidraulinės sistemos alyva ~25 l.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Aušinimo talpa ~30l.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proofErr w:type="spellStart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Max</w:t>
            </w:r>
            <w:proofErr w:type="spellEnd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. Išmatavimai: 2000x2600x2150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Svoris ~1530 kg.</w:t>
            </w:r>
          </w:p>
        </w:tc>
        <w:tc>
          <w:tcPr>
            <w:tcW w:w="1643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proofErr w:type="spellStart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Pilous</w:t>
            </w:r>
            <w:proofErr w:type="spellEnd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Čekija</w:t>
            </w:r>
          </w:p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EA069C" w:rsidTr="003057F1">
        <w:tc>
          <w:tcPr>
            <w:tcW w:w="542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6301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Suvirinimo </w:t>
            </w:r>
            <w:proofErr w:type="spellStart"/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pusautumatis</w:t>
            </w:r>
            <w:proofErr w:type="spellEnd"/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Badek</w:t>
            </w:r>
            <w:proofErr w:type="spellEnd"/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V-MIG285MMA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904248" cy="926049"/>
                  <wp:effectExtent l="0" t="0" r="0" b="762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0452" cy="932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Galingumas: 7.5 kW, 400V.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Suvirinimo srovė 50</w:t>
            </w:r>
            <w:r w:rsidRPr="00EA06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-280A.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Suvirinimo metodas MMA.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Vielos padavimas 4 ratukai.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Mobili įranga. Pagal norminę apkrovą pramoniniame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pastate.</w:t>
            </w:r>
          </w:p>
        </w:tc>
        <w:tc>
          <w:tcPr>
            <w:tcW w:w="1643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Badek</w:t>
            </w:r>
            <w:proofErr w:type="spellEnd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 Lenkija</w:t>
            </w:r>
          </w:p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EA069C" w:rsidTr="003057F1">
        <w:tc>
          <w:tcPr>
            <w:tcW w:w="542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6301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Suvirinimo aparatasTMIG285P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962912" cy="821213"/>
                  <wp:effectExtent l="0" t="0" r="889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3769" cy="830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Vielos ritės dydis 15 kg.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Saugumo lygis IP 21S.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Matmenys: 900x320x720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Galia: 7.5 kW, 400V.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Aliuminio vielos skersmuo 0,8-1,2 mm. Vielos skersmuo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suvirinimui 0,8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Savisaugio</w:t>
            </w:r>
            <w:proofErr w:type="spellEnd"/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 xml:space="preserve"> vielos skersmuo 0,8-1,2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Plieninės vielos skersmuo 0,8-1,2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Nerūdijančio plieno vielos skersmuo 0,8-1,2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Suvirinimo srovės reguliavimo diapazonas 10-280 A.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Suvirinimo elektrodo skersmuo 1,6-4,0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Taškinio suvirinimo laiko kontrolė.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Po suvirinimo perdegimo laikas ir įtampos reguliavimas.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Po suvirinimo dujų srauto laiko reguliavimas.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Mobili įranga. Pagal norminę apkrovą pramoniniame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b/>
                <w:bCs/>
                <w:sz w:val="24"/>
                <w:szCs w:val="24"/>
              </w:rPr>
              <w:t>pastate.</w:t>
            </w:r>
          </w:p>
        </w:tc>
        <w:tc>
          <w:tcPr>
            <w:tcW w:w="1643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Badek</w:t>
            </w:r>
            <w:proofErr w:type="spellEnd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 Lenkija</w:t>
            </w:r>
          </w:p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EA069C" w:rsidTr="003057F1">
        <w:tc>
          <w:tcPr>
            <w:tcW w:w="542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6301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Elektrodinis</w:t>
            </w:r>
            <w:proofErr w:type="spellEnd"/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 suvirinimo įrenginys TELWIN 817014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856158" cy="902836"/>
                  <wp:effectExtent l="0" t="0" r="127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3035" cy="9100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Matmenys: 390x690x480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Galingumas: 9 kW, 400V.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Suvirinimo elektrodo skersmuo 1,6-5.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Suvirinimo srovės reguliavimo diapazonas 45</w:t>
            </w:r>
            <w:r w:rsidRPr="00EA06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-250.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Mobili įranga. Pagal norminę apkrovą pramoniniame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pastate.</w:t>
            </w:r>
          </w:p>
        </w:tc>
        <w:tc>
          <w:tcPr>
            <w:tcW w:w="1643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TELWIN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Lenkija</w:t>
            </w:r>
          </w:p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EA069C" w:rsidTr="003057F1">
        <w:tc>
          <w:tcPr>
            <w:tcW w:w="542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6301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Suvirinimo darbo stalas su ištraukiamąją ventiliacija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ERGO-STW-R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775202" cy="675608"/>
                  <wp:effectExtent l="0" t="0" r="635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617" cy="682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Stalo dydis: 1500x900x880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Rakinama instrumentų dėžė.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Apskritas pasisukantis staliukas smulkioms detalėms virinti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d-40 cm.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Grotelės nutraukimui žemyn 19,5x49 cm.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Ventiliatorius: galingumas 0,5 kW, 400V.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lastRenderedPageBreak/>
              <w:t>Našumas prie 300Pa slėgio 1000m</w:t>
            </w:r>
            <w:r w:rsidRPr="00EA06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3/val.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Saugumo klasė IP 54.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 xml:space="preserve">Masės </w:t>
            </w:r>
            <w:proofErr w:type="spellStart"/>
            <w:r w:rsidRPr="00EA06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grybtas</w:t>
            </w:r>
            <w:proofErr w:type="spellEnd"/>
            <w:r w:rsidRPr="00EA06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Alkūnė: vamzdžio d</w:t>
            </w:r>
            <w:r w:rsidRPr="00EA06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-160 mm, ilgis 2 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Pagal norminę apkrovą pramoniniame pastate.</w:t>
            </w:r>
          </w:p>
        </w:tc>
        <w:tc>
          <w:tcPr>
            <w:tcW w:w="1643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KLIMAVENT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Lenkija arba</w:t>
            </w:r>
          </w:p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analogas</w:t>
            </w:r>
          </w:p>
        </w:tc>
        <w:tc>
          <w:tcPr>
            <w:tcW w:w="9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EA069C" w:rsidTr="003057F1">
        <w:tc>
          <w:tcPr>
            <w:tcW w:w="542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6301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100 tonų </w:t>
            </w:r>
            <w:proofErr w:type="spellStart"/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elektrohidraulinis</w:t>
            </w:r>
            <w:proofErr w:type="spellEnd"/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 presas OMA 666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montuojamas patalpoje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735330" cy="943521"/>
                  <wp:effectExtent l="0" t="0" r="7620" b="9525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8542" cy="960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1170665" cy="917355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4125" cy="990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Techninės charakteristikos: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Slėgio manometras;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V tipo atramos – komplekte;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 xml:space="preserve">Dviejų greičių </w:t>
            </w:r>
            <w:proofErr w:type="spellStart"/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elektrohidaulinis</w:t>
            </w:r>
            <w:proofErr w:type="spellEnd"/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 xml:space="preserve"> siurblys;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Rankinis valdymas;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Rankinis kėlimo/nuleidimo vožtuvo valdymas;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Galingumas – 100 t;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Suvirintas, patikimos konstrukcijos rėmas;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 xml:space="preserve">Atstumas tarp presavimo atramos – </w:t>
            </w:r>
            <w:proofErr w:type="spellStart"/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max</w:t>
            </w:r>
            <w:proofErr w:type="spellEnd"/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 xml:space="preserve"> 1000 mm;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Plotis tarp atramų ( vidinis) – 1030 mm; Hidraulinio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stūmoklio eiga – 320 mm;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Siurblio galia – 1,5 kW.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Įtampa- 230-400V +/- 5%; 50 Hz.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Masė – 980 kg.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OMA 666 arba</w:t>
            </w:r>
          </w:p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analogas</w:t>
            </w:r>
          </w:p>
        </w:tc>
        <w:tc>
          <w:tcPr>
            <w:tcW w:w="9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A069C" w:rsidTr="003057F1">
        <w:tc>
          <w:tcPr>
            <w:tcW w:w="542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6301" w:type="dxa"/>
          </w:tcPr>
          <w:p w:rsidR="00EA069C" w:rsidRDefault="00EA069C" w:rsidP="00EA069C">
            <w:pPr>
              <w:autoSpaceDE w:val="0"/>
              <w:autoSpaceDN w:val="0"/>
              <w:adjustRightInd w:val="0"/>
              <w:rPr>
                <w:rFonts w:ascii="Arial-BoldMT" w:eastAsia="Arial-BoldMT" w:cs="Arial-BoldMT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Arial-BoldMT" w:eastAsia="Arial-BoldMT" w:cs="Arial-BoldMT"/>
                <w:b/>
                <w:bCs/>
                <w:sz w:val="20"/>
                <w:szCs w:val="20"/>
              </w:rPr>
              <w:t>Konsolinis</w:t>
            </w:r>
            <w:proofErr w:type="spellEnd"/>
            <w:r>
              <w:rPr>
                <w:rFonts w:ascii="Arial-BoldMT" w:eastAsia="Arial-BoldMT" w:cs="Arial-BoldMT"/>
                <w:b/>
                <w:bCs/>
                <w:sz w:val="20"/>
                <w:szCs w:val="20"/>
              </w:rPr>
              <w:t xml:space="preserve"> stela</w:t>
            </w:r>
            <w:r>
              <w:rPr>
                <w:rFonts w:ascii="Arial-BoldMT" w:eastAsia="Arial-BoldMT" w:cs="Arial-BoldMT" w:hint="eastAsia"/>
                <w:b/>
                <w:bCs/>
                <w:sz w:val="20"/>
                <w:szCs w:val="20"/>
              </w:rPr>
              <w:t>ž</w:t>
            </w:r>
            <w:r>
              <w:rPr>
                <w:rFonts w:ascii="Arial-BoldMT" w:eastAsia="Arial-BoldMT" w:cs="Arial-BoldMT"/>
                <w:b/>
                <w:bCs/>
                <w:sz w:val="20"/>
                <w:szCs w:val="20"/>
              </w:rPr>
              <w:t>as 4 auk</w:t>
            </w:r>
            <w:r>
              <w:rPr>
                <w:rFonts w:ascii="Arial-BoldMT" w:eastAsia="Arial-BoldMT" w:cs="Arial-BoldMT" w:hint="eastAsia"/>
                <w:b/>
                <w:bCs/>
                <w:sz w:val="20"/>
                <w:szCs w:val="20"/>
              </w:rPr>
              <w:t>š</w:t>
            </w:r>
            <w:r>
              <w:rPr>
                <w:rFonts w:ascii="Arial-BoldMT" w:eastAsia="Arial-BoldMT" w:cs="Arial-BoldMT"/>
                <w:b/>
                <w:bCs/>
                <w:sz w:val="20"/>
                <w:szCs w:val="20"/>
              </w:rPr>
              <w:t>t</w:t>
            </w:r>
            <w:r>
              <w:rPr>
                <w:rFonts w:ascii="Arial-BoldMT" w:eastAsia="Arial-BoldMT" w:cs="Arial-BoldMT" w:hint="eastAsia"/>
                <w:b/>
                <w:bCs/>
                <w:sz w:val="20"/>
                <w:szCs w:val="20"/>
              </w:rPr>
              <w:t>ų</w:t>
            </w:r>
            <w:r>
              <w:rPr>
                <w:rFonts w:ascii="Arial-BoldMT" w:eastAsia="Arial-BoldMT" w:cs="Arial-BoldMT"/>
                <w:b/>
                <w:bCs/>
                <w:sz w:val="20"/>
                <w:szCs w:val="20"/>
              </w:rPr>
              <w:t xml:space="preserve"> (vienpusis)</w:t>
            </w:r>
          </w:p>
          <w:p w:rsid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2044295" cy="818616"/>
                  <wp:effectExtent l="0" t="0" r="0" b="635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2002" cy="821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Default="00EA069C" w:rsidP="00EA069C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Techniniai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duomenys</w:t>
            </w:r>
          </w:p>
          <w:p w:rsidR="00EA069C" w:rsidRDefault="00EA069C" w:rsidP="00EA069C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r>
              <w:rPr>
                <w:rFonts w:ascii="ArialMT" w:eastAsia="ArialMT" w:hAnsi="Arial" w:cs="ArialMT"/>
                <w:sz w:val="20"/>
                <w:szCs w:val="20"/>
              </w:rPr>
              <w:t>Stovas, metalo strypams, atlaikantis apkrov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ą</w:t>
            </w:r>
            <w:r>
              <w:rPr>
                <w:rFonts w:ascii="ArialMT" w:eastAsia="ArialMT" w:hAnsi="Arial" w:cs="ArialMT"/>
                <w:sz w:val="20"/>
                <w:szCs w:val="20"/>
              </w:rPr>
              <w:t>:</w:t>
            </w:r>
          </w:p>
          <w:p w:rsidR="00EA069C" w:rsidRDefault="00EA069C" w:rsidP="00EA069C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MT" w:eastAsia="ArialMT" w:hAnsi="Arial" w:cs="ArialMT" w:hint="eastAsia"/>
                <w:sz w:val="20"/>
                <w:szCs w:val="20"/>
              </w:rPr>
              <w:t>•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7 t;</w:t>
            </w:r>
          </w:p>
          <w:p w:rsidR="00EA069C" w:rsidRDefault="00EA069C" w:rsidP="00EA069C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Lentynos apkrova apie:</w:t>
            </w:r>
          </w:p>
          <w:p w:rsidR="00EA069C" w:rsidRDefault="00EA069C" w:rsidP="00EA069C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MT" w:eastAsia="ArialMT" w:hAnsi="Arial" w:cs="ArialMT" w:hint="eastAsia"/>
                <w:sz w:val="20"/>
                <w:szCs w:val="20"/>
              </w:rPr>
              <w:t>•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1500kg;</w:t>
            </w:r>
          </w:p>
          <w:p w:rsidR="00EA069C" w:rsidRDefault="00EA069C" w:rsidP="00EA069C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Matmenys:</w:t>
            </w:r>
          </w:p>
          <w:p w:rsidR="00EA069C" w:rsidRDefault="00EA069C" w:rsidP="00EA069C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MT" w:eastAsia="ArialMT" w:hAnsi="Arial" w:cs="ArialMT" w:hint="eastAsia"/>
                <w:sz w:val="20"/>
                <w:szCs w:val="20"/>
              </w:rPr>
              <w:t>•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I=6000mm, A=3000mm, P=660mm;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Ne trumpesnis kaip 6m.</w:t>
            </w:r>
          </w:p>
        </w:tc>
        <w:tc>
          <w:tcPr>
            <w:tcW w:w="1643" w:type="dxa"/>
          </w:tcPr>
          <w:p w:rsidR="00EA069C" w:rsidRDefault="00EA069C" w:rsidP="00EA069C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SCHAFER</w:t>
            </w:r>
          </w:p>
          <w:p w:rsidR="00EA069C" w:rsidRDefault="00EA069C" w:rsidP="00EA069C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Vokietija arba</w:t>
            </w:r>
          </w:p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analogas</w:t>
            </w:r>
          </w:p>
        </w:tc>
        <w:tc>
          <w:tcPr>
            <w:tcW w:w="9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EA069C" w:rsidTr="003057F1">
        <w:tc>
          <w:tcPr>
            <w:tcW w:w="542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6301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Stovas metalo lakštams sandėliuoti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879455" cy="648381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9642" cy="6558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Techniniai duomenys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Matmenys: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lastRenderedPageBreak/>
              <w:t xml:space="preserve">•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I=6000mm, A=3000mm, P=660mm;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Stovas, metalo lakštams, atlaikantis apkrovą: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•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7 t;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Lakštai sandėliuojami vertikalioje pozicijoje;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Ne trumpesnis kaip 6m.</w:t>
            </w:r>
          </w:p>
        </w:tc>
        <w:tc>
          <w:tcPr>
            <w:tcW w:w="1643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SCHAFER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Vokietija arba</w:t>
            </w:r>
          </w:p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analogas</w:t>
            </w:r>
          </w:p>
        </w:tc>
        <w:tc>
          <w:tcPr>
            <w:tcW w:w="9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EA069C" w:rsidTr="003057F1">
        <w:tc>
          <w:tcPr>
            <w:tcW w:w="542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6301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Vamzdinių profilių lankstymo įrenginys PRM35F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 wp14:anchorId="66393153" wp14:editId="3B262022">
                  <wp:extent cx="650981" cy="804052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659464" cy="814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Matmenys: 1000x750x1400 mm.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Galia 400V/50Hz.; 0,75 kW.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Greitis 4,5 m/min.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Svoris 400 kg.</w:t>
            </w:r>
          </w:p>
        </w:tc>
        <w:tc>
          <w:tcPr>
            <w:tcW w:w="16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Arba analogas </w:t>
            </w:r>
          </w:p>
        </w:tc>
        <w:tc>
          <w:tcPr>
            <w:tcW w:w="9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Vnt. </w:t>
            </w:r>
          </w:p>
        </w:tc>
        <w:tc>
          <w:tcPr>
            <w:tcW w:w="120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EA069C" w:rsidTr="003057F1">
        <w:tc>
          <w:tcPr>
            <w:tcW w:w="542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b/n</w:t>
            </w:r>
          </w:p>
        </w:tc>
        <w:tc>
          <w:tcPr>
            <w:tcW w:w="6301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1 t x 4000 mm </w:t>
            </w:r>
            <w:proofErr w:type="spellStart"/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viensijinis</w:t>
            </w:r>
            <w:proofErr w:type="spellEnd"/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, pakabinamas tiltinis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kranas STAHL </w:t>
            </w:r>
            <w:proofErr w:type="spellStart"/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CraneSystems</w:t>
            </w:r>
            <w:proofErr w:type="spellEnd"/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, Vokietija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Keliamoji galia 1t (techninio </w:t>
            </w:r>
            <w:proofErr w:type="spellStart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atikrinimo</w:t>
            </w:r>
            <w:proofErr w:type="spellEnd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 metu 1,25 t).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Kransijos</w:t>
            </w:r>
            <w:proofErr w:type="spellEnd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 konstrukci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ja dvitėjinė sija. </w:t>
            </w:r>
            <w:proofErr w:type="spellStart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Ke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lplotis</w:t>
            </w:r>
            <w:proofErr w:type="spellEnd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 4000 mm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(tikslinama darbo projekto me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tu). Kė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limo au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kšt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is 3 m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(tikslinama sutarties vykdymo metu). Klasifikacija U4/Q2.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Kė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limo klas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ė HD1 pa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gal DIN EN 13001-2. Dar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bo rėž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imas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(FEM/ISO) M5. Krano svoris 683 kg. Darbo aplinkos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temperat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ūra nuo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-20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°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C iki +40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°C. Apsaugos klasė IP55.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Kėlimo įrenginys STAHL </w:t>
            </w:r>
            <w:proofErr w:type="spellStart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CraneSystems</w:t>
            </w:r>
            <w:proofErr w:type="spellEnd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, Vokietija. </w:t>
            </w:r>
            <w:proofErr w:type="spellStart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modelis: ST 1005-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8/22/1.Talės tipas grandininė. </w:t>
            </w:r>
            <w:proofErr w:type="spellStart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kėlimo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galia 1 t (techninio patikrinimo met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u 1,25 t). </w:t>
            </w:r>
            <w:proofErr w:type="spellStart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kėlimo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au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kšt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i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s 3 m. </w:t>
            </w:r>
            <w:proofErr w:type="spellStart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kėlimo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greitis 1,0/ 4,0 m/min, du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grei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čiai. </w:t>
            </w:r>
            <w:proofErr w:type="spellStart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kėlimo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el. variklio g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alia 0,07 / 0,32 kW. </w:t>
            </w:r>
            <w:proofErr w:type="spellStart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ve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žimėlio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pava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iavimo greitis 5.0 / 20.0 m/min, du gre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ičiai.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ve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žimėlio el. variklio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galia 0.07 / 0,32 kW. Tiltinio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krano pavažiavimo vežimėliai STAQHL </w:t>
            </w:r>
            <w:proofErr w:type="spellStart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CraneSystems</w:t>
            </w:r>
            <w:proofErr w:type="spellEnd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,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proofErr w:type="spellStart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Vokiteija</w:t>
            </w:r>
            <w:proofErr w:type="spellEnd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. Krano judėjo greitis 8 / 32 m/m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in, du gre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ičiai.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Krano pava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iavimo el. varik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lių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galia 0.07 / 0,32 kW.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Nuotolinis valdymas radijo bangomis ir avarinis laidinis valdy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mas. Kėlimo aukščio ribotuvas. Kr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y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minio tipo galiniai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išjun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g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ėjai</w:t>
            </w:r>
            <w:proofErr w:type="spellEnd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ant krano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pavažiavimo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ir ant </w:t>
            </w:r>
            <w:proofErr w:type="spellStart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pava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iavimo: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pasiekus 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pirmąjį ribojimo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ta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šką, įjun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giamas pirmas greitis,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pasiekus antr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ą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j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į riboj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i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mo tašką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kranas stabdomas. Svorio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perkrovos sistema. C3 </w:t>
            </w:r>
            <w:proofErr w:type="spellStart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koroz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iškumo</w:t>
            </w:r>
            <w:proofErr w:type="spellEnd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kateg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oriją te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nkinanti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epoksid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inė daž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ymo sistema.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Krano el. tiekimo sistema STAHL </w:t>
            </w:r>
            <w:proofErr w:type="spellStart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CraneSystems</w:t>
            </w:r>
            <w:proofErr w:type="spellEnd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, Vokietija.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Tipas C-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profilis su vežimėliais, ant kurių pritvirtinti lankstūs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kabeliai, išilgai krano tilto. Ilgis 4000 mm. Kabelių medžiaga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PVC. Tvirtinimas prie krano tilto viršutinės plokštumos.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proofErr w:type="spellStart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El.tiekimo</w:t>
            </w:r>
            <w:proofErr w:type="spellEnd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sistema per </w:t>
            </w:r>
            <w:proofErr w:type="spellStart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pokranini</w:t>
            </w:r>
            <w:proofErr w:type="spellEnd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kelią uždaro tipo </w:t>
            </w:r>
            <w:proofErr w:type="spellStart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trolėjos</w:t>
            </w:r>
            <w:proofErr w:type="spellEnd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Gamintojas </w:t>
            </w:r>
            <w:proofErr w:type="spellStart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Giovenzana</w:t>
            </w:r>
            <w:proofErr w:type="spellEnd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 International B.V., Italija. Ilgis 21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m, tvirtinimas prie </w:t>
            </w:r>
            <w:proofErr w:type="spellStart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pokraninio</w:t>
            </w:r>
            <w:proofErr w:type="spellEnd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 kelio sijos. Elektros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instaliacijos minimali galia 1,76 kW, 400 V.</w:t>
            </w:r>
          </w:p>
        </w:tc>
        <w:tc>
          <w:tcPr>
            <w:tcW w:w="16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Arba analogas </w:t>
            </w:r>
          </w:p>
        </w:tc>
        <w:tc>
          <w:tcPr>
            <w:tcW w:w="9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Vnt. </w:t>
            </w:r>
          </w:p>
        </w:tc>
        <w:tc>
          <w:tcPr>
            <w:tcW w:w="120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EA069C" w:rsidTr="003057F1">
        <w:tc>
          <w:tcPr>
            <w:tcW w:w="542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b/n</w:t>
            </w:r>
          </w:p>
        </w:tc>
        <w:tc>
          <w:tcPr>
            <w:tcW w:w="6301" w:type="dxa"/>
          </w:tcPr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1 t x 4000 mm </w:t>
            </w:r>
            <w:proofErr w:type="spellStart"/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viensijo</w:t>
            </w:r>
            <w:proofErr w:type="spellEnd"/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, atraminio tiltinio krano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pokraninis</w:t>
            </w:r>
            <w:proofErr w:type="spellEnd"/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kelias.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Bendras </w:t>
            </w:r>
            <w:proofErr w:type="spellStart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pokraninio</w:t>
            </w:r>
            <w:proofErr w:type="spellEnd"/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 kelio ilgis 21 m.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Dvitėjinės sijos H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EA 180, plienas S355.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Dažomas C3 </w:t>
            </w:r>
            <w:proofErr w:type="spellStart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koro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z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iškumo</w:t>
            </w:r>
            <w:proofErr w:type="spellEnd"/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kate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gorijai atit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inkanč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ia</w:t>
            </w:r>
          </w:p>
          <w:p w:rsidR="00EA069C" w:rsidRPr="00EA069C" w:rsidRDefault="00EA069C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epoksidine da</w:t>
            </w: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ymo sistema.</w:t>
            </w:r>
          </w:p>
        </w:tc>
        <w:tc>
          <w:tcPr>
            <w:tcW w:w="16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Arba analogas </w:t>
            </w:r>
          </w:p>
        </w:tc>
        <w:tc>
          <w:tcPr>
            <w:tcW w:w="94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Vnt. </w:t>
            </w:r>
          </w:p>
        </w:tc>
        <w:tc>
          <w:tcPr>
            <w:tcW w:w="1203" w:type="dxa"/>
          </w:tcPr>
          <w:p w:rsidR="00EA069C" w:rsidRPr="00EA069C" w:rsidRDefault="00EA069C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A069C" w:rsidTr="00AB6B83">
        <w:tc>
          <w:tcPr>
            <w:tcW w:w="10632" w:type="dxa"/>
            <w:gridSpan w:val="5"/>
          </w:tcPr>
          <w:p w:rsidR="00EA069C" w:rsidRPr="00EA069C" w:rsidRDefault="00EA069C" w:rsidP="00EA06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TEKINTOJO </w:t>
            </w: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– FREZUOTOJO DARBŲ PATALPA</w:t>
            </w:r>
          </w:p>
        </w:tc>
      </w:tr>
      <w:tr w:rsidR="003057F1" w:rsidRPr="003057F1" w:rsidTr="003057F1">
        <w:tc>
          <w:tcPr>
            <w:tcW w:w="542" w:type="dxa"/>
          </w:tcPr>
          <w:p w:rsidR="00EA069C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6301" w:type="dxa"/>
          </w:tcPr>
          <w:p w:rsidR="00EA069C" w:rsidRPr="003057F1" w:rsidRDefault="003057F1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Diskinės metalo pjovimo staklės</w:t>
            </w:r>
          </w:p>
          <w:p w:rsidR="003057F1" w:rsidRPr="003057F1" w:rsidRDefault="003057F1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623190" cy="1018159"/>
                  <wp:effectExtent l="0" t="0" r="5715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573" cy="1030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Modelis MACC NEW350 EDV.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Pasukama galva 45° kampu į dešinę ir 90° į kairę.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Redukcinės alyvos vonia.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Dvigubas šarnyrinis kaištis su ekscentriniu įdėklu.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 xml:space="preserve">Dvigubas greito užrakto </w:t>
            </w:r>
            <w:r w:rsidRPr="003057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spaustuvas.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Variklis varomas juostiniu aušinimu.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Aušinimo skysčio filtras.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 xml:space="preserve">Spaustuvų </w:t>
            </w:r>
            <w:proofErr w:type="spellStart"/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kompl</w:t>
            </w:r>
            <w:proofErr w:type="spellEnd"/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. su įbrėžimo įtaisu.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 xml:space="preserve">Srovės </w:t>
            </w:r>
            <w:proofErr w:type="spellStart"/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atskirymo</w:t>
            </w:r>
            <w:proofErr w:type="spellEnd"/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 xml:space="preserve"> sistema, kad ašmenys būtų tepaluoti.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Atraminė sija.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Kamštinis ribotuvas.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Aptarnavimo įrankiai.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24 voltų žemos įtampos instaliac</w:t>
            </w:r>
            <w:r w:rsidRPr="003057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ija su laikikliu.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Matmenys: 1475x1000x1200 mm.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Variklis 1,8-2,4 kW, greitis 40-</w:t>
            </w: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80 RPM; spaustuvų plotis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120 mmm, disko skersmuo 350 mm.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lt-LT"/>
              </w:rPr>
              <w:drawing>
                <wp:inline distT="0" distB="0" distL="0" distR="0">
                  <wp:extent cx="3110125" cy="872276"/>
                  <wp:effectExtent l="0" t="0" r="0" b="4445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7514" cy="891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Mobili įranga. Pagal norminę apkrovą pramoniniame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pastate.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MACC, Italija</w:t>
            </w:r>
          </w:p>
          <w:p w:rsidR="00EA069C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EA069C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EA069C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3057F1" w:rsidTr="003057F1">
        <w:tc>
          <w:tcPr>
            <w:tcW w:w="542" w:type="dxa"/>
          </w:tcPr>
          <w:p w:rsidR="00EA069C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6301" w:type="dxa"/>
          </w:tcPr>
          <w:p w:rsidR="00EA069C" w:rsidRPr="003057F1" w:rsidRDefault="003057F1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Frezavimo 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staklės su dalinio galva komplekte FH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-150</w:t>
            </w:r>
          </w:p>
          <w:p w:rsidR="003057F1" w:rsidRPr="003057F1" w:rsidRDefault="003057F1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646486" cy="664312"/>
                  <wp:effectExtent l="0" t="0" r="1270" b="254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4385" cy="6724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Variklis 7,5 kW;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Max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. Frezavimo diametras 50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lastRenderedPageBreak/>
              <w:t>Apsisukimų skaičius 40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-1800/min.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Padavimo greitis X/Y ašyse 18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-627 mm/min;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Pavarų skaičius X/Y ašyse 9;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Padavimo greitis Z ašyje 48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-1670 mm/min.;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Pavarų skaičius Z ašyje 2;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Suklio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atstumas iki staliuko 150-650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Suklio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atstumas iki kolonos 520;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Sukimo galvutės pokrypio kampas +/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30°;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Įvorės eiga 105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T-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tipo išpjova 3x18x100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Staliuko matmenys: 1400x400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Staliuko eiga Y ašyje 400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Staliuko eiga X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ašyje 800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Staliuko eiga Z ašyje 500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Matmenys: 2290x1770x2120 mm.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Svoris 3860 kg.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Komplektacija: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Aušinimas (siurbliukas);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Darbo vietos apšvietimas;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Skaitmeninė indikacija;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Centrinė tepimo sistema;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Dalinio galva.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PROMA,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Čekija arba</w:t>
            </w:r>
          </w:p>
          <w:p w:rsidR="00EA069C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analogas</w:t>
            </w:r>
          </w:p>
        </w:tc>
        <w:tc>
          <w:tcPr>
            <w:tcW w:w="943" w:type="dxa"/>
          </w:tcPr>
          <w:p w:rsidR="00EA069C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EA069C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3057F1" w:rsidTr="003057F1">
        <w:tc>
          <w:tcPr>
            <w:tcW w:w="542" w:type="dxa"/>
          </w:tcPr>
          <w:p w:rsidR="00EA069C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6301" w:type="dxa"/>
          </w:tcPr>
          <w:p w:rsidR="00EA069C" w:rsidRPr="003057F1" w:rsidRDefault="003057F1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Tekinimo staklės </w:t>
            </w:r>
            <w:proofErr w:type="spellStart"/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Proma</w:t>
            </w:r>
            <w:proofErr w:type="spellEnd"/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 SPF-1000PH</w:t>
            </w:r>
          </w:p>
          <w:p w:rsidR="003057F1" w:rsidRPr="003057F1" w:rsidRDefault="003057F1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1229981" cy="821213"/>
                  <wp:effectExtent l="0" t="0" r="889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5589" cy="831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Įtampa 400V; 5,5 kW;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Tekinimo diametras virš atramos 460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Tekinimo diametras virš dvišlaičio tarpo 690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Tekinimo diametras virš suporto 275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Tekinimo ilgis 1000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Dvišlaičio tarpo ilgis 200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Špindelio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eiga 80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Pinolės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eiga 170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Apsisukimų skaičiaus diapazonas 25-1800/min.;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Apsisukimų skaičiaus diapazono skaičius 12 laipsnių;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Su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pavaru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deže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Matmenys: 2310x1000x1255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Metrinių sriegių diapazonas 0,5-20/min;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Metrinių sriegių laipsnių skaičius 24;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Colinių sriegių diapazonas 1,5/8-72/1“;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Colinių sriegių laipsnių skaičius 61;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Modulinių sriegių diapazonas 0,25-10;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Modulinių sriegių laipsnių skaičius 20;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Diametrinių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sriegių diapazonas 3, ¼-96;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lastRenderedPageBreak/>
              <w:t>Diametrinių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sriegių laipsnių skaičius 45;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Peilio suporto maksimali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pastūma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135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Skersinio suporto maksimali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pastūma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900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Noniuso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viena padala: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-išilginė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pastūma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0,1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-skersinė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pastūma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0,02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-peilio suporto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pastūma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0,05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-arkliuko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pinolė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0,05 mm.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Išilginė automatinė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pastūma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0,04-2,456 (122 laipsniai);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Skersinė automatinė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pastūma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0,016-0,982 (122 laipsniai);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Reguliujamas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špindelio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tarpelis.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Svoris 2650 kg.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PROMA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Čekija arba</w:t>
            </w:r>
          </w:p>
          <w:p w:rsidR="00EA069C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analogas</w:t>
            </w:r>
          </w:p>
        </w:tc>
        <w:tc>
          <w:tcPr>
            <w:tcW w:w="943" w:type="dxa"/>
          </w:tcPr>
          <w:p w:rsidR="00EA069C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EA069C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3057F1" w:rsidTr="003057F1">
        <w:tc>
          <w:tcPr>
            <w:tcW w:w="542" w:type="dxa"/>
          </w:tcPr>
          <w:p w:rsidR="00EA069C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6301" w:type="dxa"/>
          </w:tcPr>
          <w:p w:rsidR="00EA069C" w:rsidRPr="003057F1" w:rsidRDefault="003057F1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Galandinimo</w:t>
            </w:r>
            <w:proofErr w:type="spellEnd"/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 staklės su disku ir stovu BKS-2500</w:t>
            </w:r>
          </w:p>
          <w:p w:rsidR="003057F1" w:rsidRPr="003057F1" w:rsidRDefault="003057F1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1153192" cy="696388"/>
                  <wp:effectExtent l="0" t="0" r="0" b="889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372" cy="701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Apsisukimo skai</w:t>
            </w: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č</w:t>
            </w:r>
            <w:r w:rsidRPr="003057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ius 2950/min.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Galingumas: 1,1 kW/400V.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Disko skersmuo 250 mm.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Disko storis 25 mm.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Mobili įranga. Pagal norminę apkrovą pramoniniame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pastate.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PROMA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Čekija arba</w:t>
            </w:r>
          </w:p>
          <w:p w:rsidR="00EA069C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analogas</w:t>
            </w:r>
          </w:p>
        </w:tc>
        <w:tc>
          <w:tcPr>
            <w:tcW w:w="943" w:type="dxa"/>
          </w:tcPr>
          <w:p w:rsidR="00EA069C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EA069C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6301" w:type="dxa"/>
          </w:tcPr>
          <w:p w:rsidR="003057F1" w:rsidRPr="003057F1" w:rsidRDefault="003057F1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Įrankių galandimo staklės UWS320Holzmann</w:t>
            </w:r>
          </w:p>
          <w:p w:rsidR="003057F1" w:rsidRPr="003057F1" w:rsidRDefault="003057F1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617365" cy="1017518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712" cy="10296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Įvairios paskirties įrankių šlifavimo staklės.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Stovas ir įrankių spintelė.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Šlifavimo galvutę galima vertikaliai pakreipti nuo +40°iki -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40°ir horizontaliai +50° iki -50°.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Max</w:t>
            </w:r>
            <w:proofErr w:type="spellEnd"/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 xml:space="preserve">. Šlifavimo skersmuo 125mm, </w:t>
            </w:r>
            <w:proofErr w:type="spellStart"/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maks</w:t>
            </w:r>
            <w:proofErr w:type="spellEnd"/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. Šlifavimo ilgis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320mm.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Galimas sukamųjų grąžtų galandimas nuo 5 iki 32 mm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Komplekte: stovas, galinis laikiklis dešinėje ir kairėje,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spyruoklinis sustojimas, gręžimo šlifavimo įtaisas, pavaros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blokas, kūgio taškas 60°, pusės kūgio taškas 60°, dangtelio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poveržlės diskas ir deimantinio dangtelio poveržlės diskas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(125x35x32 mm), 1 paprastas šlifavimo diskas, 1 plokštelės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diskas (125x15x32 mm), laikiklis, malūnų spaustuvas 16,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22, 32 mm, įrankiai.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Mobili įranga. Pagal norminę apkrovą pramoniniame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b/>
                <w:bCs/>
                <w:sz w:val="24"/>
                <w:szCs w:val="24"/>
              </w:rPr>
              <w:t>pastate.</w:t>
            </w:r>
          </w:p>
        </w:tc>
        <w:tc>
          <w:tcPr>
            <w:tcW w:w="164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6301" w:type="dxa"/>
          </w:tcPr>
          <w:p w:rsidR="003057F1" w:rsidRPr="003057F1" w:rsidRDefault="003057F1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Stalinės gręžimo staklės PROMA E-1720F/400</w:t>
            </w:r>
          </w:p>
          <w:p w:rsidR="003057F1" w:rsidRPr="003057F1" w:rsidRDefault="003057F1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lastRenderedPageBreak/>
              <w:drawing>
                <wp:inline distT="0" distB="0" distL="0" distR="0">
                  <wp:extent cx="710553" cy="1019955"/>
                  <wp:effectExtent l="0" t="0" r="0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8394" cy="1031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Galingumas: 1,1 kW, 400 V.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Gręžimo diametras 5</w:t>
            </w:r>
            <w:r w:rsidRPr="003057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-20 mm.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Maks</w:t>
            </w:r>
            <w:proofErr w:type="spellEnd"/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. Gręžimo kiaurymė 25 mm.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Špindelio</w:t>
            </w:r>
            <w:proofErr w:type="spellEnd"/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konusas</w:t>
            </w:r>
            <w:proofErr w:type="spellEnd"/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 xml:space="preserve"> III </w:t>
            </w:r>
            <w:proofErr w:type="spellStart"/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Mk</w:t>
            </w:r>
            <w:proofErr w:type="spellEnd"/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Atstumas tarp kolonos ir veleno 215 mm.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Veleno eiga 80 mm. </w:t>
            </w:r>
            <w:proofErr w:type="spellStart"/>
            <w:r w:rsidRPr="003057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Maks.atstumas</w:t>
            </w:r>
            <w:proofErr w:type="spellEnd"/>
            <w:r w:rsidRPr="003057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tarp veleno ir stalo 640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mm. </w:t>
            </w:r>
            <w:proofErr w:type="spellStart"/>
            <w:r w:rsidRPr="003057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Maks.atstumas</w:t>
            </w:r>
            <w:proofErr w:type="spellEnd"/>
            <w:r w:rsidRPr="003057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tarp veleno ir pagrindo 1150 </w:t>
            </w:r>
            <w:proofErr w:type="spellStart"/>
            <w:r w:rsidRPr="003057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mm.Stalo</w:t>
            </w:r>
            <w:proofErr w:type="spellEnd"/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matmenys 350 x 355 </w:t>
            </w:r>
            <w:proofErr w:type="spellStart"/>
            <w:r w:rsidRPr="003057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mm.Pagrindo</w:t>
            </w:r>
            <w:proofErr w:type="spellEnd"/>
            <w:r w:rsidRPr="003057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matmenys 500 x 290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mm.Kolonos</w:t>
            </w:r>
            <w:proofErr w:type="spellEnd"/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 xml:space="preserve"> diametras 80 </w:t>
            </w:r>
            <w:proofErr w:type="spellStart"/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mm.Greičių</w:t>
            </w:r>
            <w:proofErr w:type="spellEnd"/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 xml:space="preserve"> skaičius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16.Apsisukimų diapazonas: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180/240/290/350/410/480/530/590/660/720/1190/1350/151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 xml:space="preserve">0/1790/2100/3000 </w:t>
            </w:r>
            <w:proofErr w:type="spellStart"/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aps</w:t>
            </w:r>
            <w:proofErr w:type="spellEnd"/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/min. Stalo „T“ formos griovelis 14.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 xml:space="preserve">Bendras aukštis 1635 mm. Svoris </w:t>
            </w:r>
            <w:proofErr w:type="spellStart"/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neto</w:t>
            </w:r>
            <w:proofErr w:type="spellEnd"/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/</w:t>
            </w:r>
            <w:proofErr w:type="spellStart"/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bruto</w:t>
            </w:r>
            <w:proofErr w:type="spellEnd"/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 xml:space="preserve"> 85/90 kg.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Mobili įranga. Pagal norminę apkrovą pramoniniame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pastate.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PROMA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lastRenderedPageBreak/>
              <w:t>Čekija arba</w:t>
            </w:r>
          </w:p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analogas</w:t>
            </w:r>
          </w:p>
        </w:tc>
        <w:tc>
          <w:tcPr>
            <w:tcW w:w="94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Vnt.</w:t>
            </w:r>
          </w:p>
        </w:tc>
        <w:tc>
          <w:tcPr>
            <w:tcW w:w="120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Tr="003057F1">
        <w:tc>
          <w:tcPr>
            <w:tcW w:w="542" w:type="dxa"/>
          </w:tcPr>
          <w:p w:rsidR="003057F1" w:rsidRPr="00EA069C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6301" w:type="dxa"/>
          </w:tcPr>
          <w:p w:rsidR="003057F1" w:rsidRPr="00EA069C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Nerūdijančio plieno darbastalis su stalčių bloku</w:t>
            </w:r>
          </w:p>
          <w:p w:rsidR="003057F1" w:rsidRPr="00EA069C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 wp14:anchorId="0C87D76B" wp14:editId="525FE535">
                  <wp:extent cx="1201471" cy="675607"/>
                  <wp:effectExtent l="0" t="0" r="0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604" cy="693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EA069C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Techniniai duomenys</w:t>
            </w:r>
          </w:p>
          <w:p w:rsidR="003057F1" w:rsidRPr="00EA069C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Matmenys (apie):</w:t>
            </w:r>
          </w:p>
          <w:p w:rsidR="003057F1" w:rsidRPr="00EA069C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00x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00x890 mm.</w:t>
            </w:r>
          </w:p>
          <w:p w:rsidR="003057F1" w:rsidRPr="00EA069C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Apkrova į stalą ne mažesnė kaip:</w:t>
            </w:r>
          </w:p>
          <w:p w:rsidR="003057F1" w:rsidRPr="00EA069C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300kg.</w:t>
            </w:r>
          </w:p>
        </w:tc>
        <w:tc>
          <w:tcPr>
            <w:tcW w:w="1643" w:type="dxa"/>
          </w:tcPr>
          <w:p w:rsidR="003057F1" w:rsidRPr="00EA069C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EA069C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EA069C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3057F1" w:rsidTr="00CA2A13">
        <w:tc>
          <w:tcPr>
            <w:tcW w:w="10632" w:type="dxa"/>
            <w:gridSpan w:val="5"/>
          </w:tcPr>
          <w:p w:rsidR="003057F1" w:rsidRPr="003057F1" w:rsidRDefault="003057F1" w:rsidP="003057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AKUMULIATORINĖ</w:t>
            </w:r>
          </w:p>
        </w:tc>
      </w:tr>
      <w:tr w:rsidR="003057F1" w:rsidRPr="003057F1" w:rsidTr="003057F1">
        <w:trPr>
          <w:trHeight w:val="199"/>
        </w:trPr>
        <w:tc>
          <w:tcPr>
            <w:tcW w:w="542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6301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Nerūdijančio plieno darbastalis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Pagrindiniai duomenys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Techniniai duomenys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Matmenys (apie):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1300x600x890 mm.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Apkrova į stalą ne mažesnė kaip: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300kg.</w:t>
            </w:r>
          </w:p>
        </w:tc>
        <w:tc>
          <w:tcPr>
            <w:tcW w:w="164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6301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Spinta akumuliatorių įkrovimui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Elektros tinklas: 5.5 kW, vienfazis 230 V su atskiru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įžeminimo laidu, automatinis saugiklis 16 A, prijungimas –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vienfazė rozetė su įžeminimo laidu, apsaugos klasė IP 22,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ne mažiau 2,5 mm2 varinis laidas nuo rozetės.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Darbo zona (lubų aukštis, kt.): Spintos išmatavimai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1023x555x2150mm, darbo zona pagal darbų saugą +500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mm iš priekio ir iš abiejų šonų.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lastRenderedPageBreak/>
              <w:t>Oro nutraukimas: 230 m3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/h našumo in</w:t>
            </w: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tegruotas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ventiliatorius, iš spintos viršaus;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Masė – 220 kg.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Magrini</w:t>
            </w:r>
            <w:proofErr w:type="spellEnd"/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MG269 (Italija)</w:t>
            </w:r>
          </w:p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6301" w:type="dxa"/>
          </w:tcPr>
          <w:p w:rsidR="003057F1" w:rsidRPr="003057F1" w:rsidRDefault="003057F1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Universalus automatinis bateri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jų 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kroviklis</w:t>
            </w:r>
          </w:p>
          <w:p w:rsidR="003057F1" w:rsidRPr="003057F1" w:rsidRDefault="003057F1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1164841" cy="1204060"/>
                  <wp:effectExtent l="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2050" cy="1211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Tinka visų tipų baterijų švino- rūgštinių baterijų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aptarnavimui;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Aštuonių etapų išmanioji baterijos krovimo sistema;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Speciali funkcija giliai iškrautų baterijų regeneravimui;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Kroviklis gali būti įjungtas į tinklą ir paliktas be priežiūros,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palaikant reikalingą baterijos pakrovimo lygį;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Išorinis temperatūros jutiklis, pagal kurį koreguojama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krovimo srovė;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“Auto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Restart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” funkcija- dingus ir atsiradus tinkle įtampai,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kroviklis vėl pradeda dirbti pagal paskutinius parinktus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parametrus;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Apsauga nuo trumpojo jungimo, kibirkščiavimo, reversinio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poliariškumo, neteisingo įtampos pasirinkimo;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Apsauga nuo dulkių.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12 V (15-300 Ah) ir 24 V (15-240 Ah) baterijų krovimas;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Krovimo srovė 12 V režime- 7 / 15 / 20 A;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Krovimo srovė 24 V režime- 7 / 15 A;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Maitinimas 220 V AC, 1 f.;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Galingumas 480 W;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Apsaugos klasė IP31;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Krovimo kabelių ilgis 1,9 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Matmenys: 190 x 190 x 73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Svoris 1,85 kg.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GYS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GYSFLASH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20.12/24 PL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(Prancūzija)</w:t>
            </w:r>
          </w:p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(per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spintas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paskirsym</w:t>
            </w:r>
            <w:proofErr w:type="spellEnd"/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as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pagal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poreikį,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max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. 10</w:t>
            </w:r>
          </w:p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spintoje)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6301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Automatinis baterijų kroviklis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Speciali funkcija giliai iškrautų baterijų regeneravimui;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Kroviklis gali būti įjungtas į tinklą ir paliktas be priežiūros,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palaikant reikalingą baterijos pakrovimo lygį;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Apsauga nuo trumpojo jungimo, kibirkščiavimo, reversini</w:t>
            </w: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o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poliariškumo, neteisingo įtampos pasirinkimo;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6V, 12 V ir 24 V (35-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225 Ah) baterijų krovimas;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Krovimo srovė </w:t>
            </w: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- 7 / 10 / 15 A;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Maitinimas 220 V AC, 1 f.;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Galingumas 450 W;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Matmenys: 210 x 360 x 140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Svoris 8,5 kg.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GYS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Batium</w:t>
            </w:r>
            <w:proofErr w:type="spellEnd"/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15.24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(Prancūzija)</w:t>
            </w:r>
          </w:p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3057F1" w:rsidTr="006E605D">
        <w:tc>
          <w:tcPr>
            <w:tcW w:w="10632" w:type="dxa"/>
            <w:gridSpan w:val="5"/>
          </w:tcPr>
          <w:p w:rsidR="003057F1" w:rsidRPr="003057F1" w:rsidRDefault="003057F1" w:rsidP="003057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ELEKTROLITINĖ</w:t>
            </w:r>
          </w:p>
        </w:tc>
      </w:tr>
      <w:tr w:rsidR="003057F1" w:rsidTr="003057F1">
        <w:tc>
          <w:tcPr>
            <w:tcW w:w="542" w:type="dxa"/>
          </w:tcPr>
          <w:p w:rsidR="003057F1" w:rsidRPr="00EA069C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6301" w:type="dxa"/>
          </w:tcPr>
          <w:p w:rsidR="003057F1" w:rsidRPr="00EA069C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Metalinis stelažas</w:t>
            </w:r>
          </w:p>
          <w:p w:rsidR="003057F1" w:rsidRPr="00EA069C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 wp14:anchorId="0CCB2908" wp14:editId="68F1CE74">
                  <wp:extent cx="743265" cy="1146813"/>
                  <wp:effectExtent l="0" t="0" r="0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8487" cy="1201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A069C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 wp14:anchorId="1F8A1AF9" wp14:editId="10398C57">
                  <wp:extent cx="706524" cy="1129896"/>
                  <wp:effectExtent l="0" t="0" r="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9268" cy="1150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EA069C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Techniniai duomenys</w:t>
            </w:r>
          </w:p>
          <w:p w:rsidR="003057F1" w:rsidRPr="00EA069C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Matmenys (apie):</w:t>
            </w:r>
          </w:p>
          <w:p w:rsidR="003057F1" w:rsidRPr="00EA069C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• 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00x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55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0x2000 mm.</w:t>
            </w:r>
          </w:p>
          <w:p w:rsidR="003057F1" w:rsidRPr="00EA069C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EA069C">
              <w:rPr>
                <w:rFonts w:ascii="Times New Roman" w:eastAsia="ArialMT" w:hAnsi="Times New Roman" w:cs="Times New Roman"/>
                <w:sz w:val="24"/>
                <w:szCs w:val="24"/>
              </w:rPr>
              <w:t>Reguliuojamo aukščio lentynų, lentynos apkrova ne mažiau</w:t>
            </w:r>
          </w:p>
          <w:p w:rsidR="003057F1" w:rsidRPr="00EA069C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 xml:space="preserve">kaip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EA069C">
              <w:rPr>
                <w:rFonts w:ascii="Times New Roman" w:hAnsi="Times New Roman" w:cs="Times New Roman"/>
                <w:sz w:val="24"/>
                <w:szCs w:val="24"/>
              </w:rPr>
              <w:t>0 kg.</w:t>
            </w:r>
          </w:p>
        </w:tc>
        <w:tc>
          <w:tcPr>
            <w:tcW w:w="1643" w:type="dxa"/>
          </w:tcPr>
          <w:p w:rsidR="003057F1" w:rsidRPr="00EA069C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3057F1" w:rsidRPr="00EA069C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EA069C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6301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Darbo stalas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Techniniai duomenys: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Matmenys (apie): 1700x600x900 mm.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Reguliuojamas kojelių aukštis.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Darbo paviršius turi būti atsparus rūgštims ir kitoms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agresyvioms medžiagoms.</w:t>
            </w:r>
          </w:p>
        </w:tc>
        <w:tc>
          <w:tcPr>
            <w:tcW w:w="164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6301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Nerūdijančio plieno gaubtas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Pagrindiniai duomenys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Matmenys: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705x705x500mm.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Diametras: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150mm.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Nutraukiamas oras: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150m³ /h.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Atsparus rūgšties garams.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WORKY Italija</w:t>
            </w:r>
          </w:p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Tr="00897790">
        <w:tc>
          <w:tcPr>
            <w:tcW w:w="10632" w:type="dxa"/>
            <w:gridSpan w:val="5"/>
          </w:tcPr>
          <w:p w:rsidR="003057F1" w:rsidRPr="003057F1" w:rsidRDefault="003057F1" w:rsidP="003057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REMONTO DIRBTUVĖS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6301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color w:val="000000"/>
                <w:sz w:val="24"/>
                <w:szCs w:val="24"/>
              </w:rPr>
              <w:t>Nerūdijančio plieno darbastalis mobilus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color w:val="000000"/>
                <w:sz w:val="24"/>
                <w:szCs w:val="24"/>
              </w:rPr>
              <w:t>Techniniai duomenys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color w:val="000000"/>
                <w:sz w:val="24"/>
                <w:szCs w:val="24"/>
              </w:rPr>
              <w:t>Matmenys (apie):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color w:val="000000"/>
                <w:sz w:val="24"/>
                <w:szCs w:val="24"/>
              </w:rPr>
              <w:t>2000x800x890 mm.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  <w:t>Apkrova į stalą ne mažesnė kaip: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color w:val="000000"/>
                <w:sz w:val="24"/>
                <w:szCs w:val="24"/>
              </w:rPr>
              <w:t>300kg.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908576" cy="627707"/>
                  <wp:effectExtent l="0" t="0" r="6350" b="127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9590" cy="635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4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6301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Centralizuota skys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čių 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š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davimo, surinkimo ir valdymo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Sistema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645350" cy="1067300"/>
                  <wp:effectExtent l="0" t="0" r="254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999" cy="11394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057F1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1916255" cy="1148273"/>
                  <wp:effectExtent l="0" t="0" r="8255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176" cy="11925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Centralizuota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skysč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ų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šdavimo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ir valdymo sistema, kuri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susideda i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š: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1. 4 vnt.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skysčių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šdavimo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bo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kštų,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kuriuose sumontuotos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alyvos ir au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šinimo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skys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č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io 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itės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su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išda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vimo pistoletais. Taip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pat prie kiekvieno b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okšto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sumontuojama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klaviatū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ra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duomen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ų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suvedimui, nor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int išpilti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nor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imą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sky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stį;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2. 8 pavadinim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ų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lyvų,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1 pavadinimo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antifrizo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ir 1 vnt.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naud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otos alyvos ir 1 vnt. naudotų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skys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čių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vamzdyn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ų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3. Alyvos sand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ė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lyje esan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čių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alyvos talp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ų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, pneum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atinių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alyvos ir au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š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inimo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skysčio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siurbl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ių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bei atidirbusios alyvos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talpos;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4.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„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Or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ilink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“ skysčių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valdymo sistemos, su kuria vykdoma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išd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uodam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ų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kysčių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apskaita.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Kiekvienos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išpylimo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operacijos metu yra suvedami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duomenys: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•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kuris operatorius;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•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kokia transporto priemon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ė;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•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koks skystis;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•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koks t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ūr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is papr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ašyt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s/įp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iltas.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Moduliai ir davikliai stebi sky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sčių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l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ikutį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talpose, visi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duomenys perduodami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į ko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mpiuter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į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, yra g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alimybė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susieti su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buhalterine programa (papildoma integracija).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Masė 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1000 kg.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Alentec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Orion</w:t>
            </w:r>
            <w:proofErr w:type="spellEnd"/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Tower</w:t>
            </w:r>
            <w:proofErr w:type="spellEnd"/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(Švedija)</w:t>
            </w:r>
          </w:p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Kompl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0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6301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Dviej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ų 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ič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ų 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šm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etam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ųjų 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duj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ų 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štr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aukimo sistema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lengv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ųjų 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automob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ilių 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ir d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ži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ų 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remonto darbo vietai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541651" cy="802783"/>
                  <wp:effectExtent l="0" t="0" r="0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698" cy="817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057F1">
              <w:rPr>
                <w:rFonts w:ascii="Times New Roman" w:eastAsia="ArialMT" w:hAnsi="Times New Roman" w:cs="Times New Roman"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1176489" cy="897924"/>
                  <wp:effectExtent l="0" t="0" r="5080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2553" cy="925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Ritė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su motorizuotu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ža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rnos susukimu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450 W, 1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ph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Gniuž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dymui atspari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ža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rna iki 200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°C;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arnos diametras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125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armos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ilgis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12,5 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Guminis antgalis su fiksatoriumi prie duslintuvo;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Centrinis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ištauki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mo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ventiliatorius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3 kW, 3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ph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Centrinis valdymo pultas su automatiniu or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takių užda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rymu.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Masė 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163 kg.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Komplektacija: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Motorizuota 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itė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su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ža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rna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 vnt.;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Automatinis ortakio vo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žtuv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as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 vnt.;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Guminis antgalis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 vnt.;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Ventiliatorius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 vnt.;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Valdymo pultas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 vnt.;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Montavimo komplektas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kompl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Worky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(Italija)</w:t>
            </w:r>
          </w:p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Kompl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0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6301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Dviej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ų 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ič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ų 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šm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etam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ųjų 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duj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ų 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štr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aukimo sistema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ratin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ių š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arvuo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čių 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remonto darbo vietai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lastRenderedPageBreak/>
              <w:drawing>
                <wp:inline distT="0" distB="0" distL="0" distR="0">
                  <wp:extent cx="1076038" cy="934302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4770" cy="9505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057F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879455" cy="1099900"/>
                  <wp:effectExtent l="0" t="0" r="0" b="508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556" cy="1123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Ritė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su motorizuotu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ža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rnos susukimu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450 W, 1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ph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arna su plienine spirale, atspari iki 500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°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C;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arnos diametras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150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armos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ilgis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15 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Ner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ū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d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ijančio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plieno antgalis su fiksatoriumi prie duslintuvo;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Centrinis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ištauki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mo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ventiliatorius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3 kW, 3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ph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Centrinis valdymo pultas su automatiniu or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takių užda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rymu.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Masė 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183 kg.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Komplektacija: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Motorizuota 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itė 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 vnt.;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Išt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raukimo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ža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rna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 vnt.;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Automatinis ortakio vo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žtuv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as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 vnt.;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Plieninis antgalis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 vnt.;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Ventiliatorius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 vnt.;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Valdymo pultas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 vnt.;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Montavimo komplektas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kompl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Numatyti standartiniai antgaliai duslintuvams. Esant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nestandartinei formai - reikalingos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duslintu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vų 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nuotraukos ir/ar ang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ų 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šm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atavimai.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Worky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(Italija)</w:t>
            </w:r>
          </w:p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Kompl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0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3057F1" w:rsidTr="003057F1">
        <w:tc>
          <w:tcPr>
            <w:tcW w:w="542" w:type="dxa"/>
          </w:tcPr>
          <w:p w:rsidR="003057F1" w:rsidRPr="00EA069C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6301" w:type="dxa"/>
          </w:tcPr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Arial" w:hAnsi="Arial" w:cs="Arial"/>
                <w:b/>
                <w:bCs/>
                <w:noProof/>
                <w:sz w:val="20"/>
                <w:szCs w:val="20"/>
                <w:lang w:eastAsia="lt-LT"/>
              </w:rPr>
              <w:drawing>
                <wp:inline distT="0" distB="0" distL="0" distR="0" wp14:anchorId="5FCB6060" wp14:editId="183D22DC">
                  <wp:extent cx="1042737" cy="905388"/>
                  <wp:effectExtent l="0" t="0" r="5080" b="9525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2555" cy="922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057F1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 wp14:anchorId="7C6F1F8B" wp14:editId="4E1A1E97">
                  <wp:extent cx="792092" cy="990639"/>
                  <wp:effectExtent l="0" t="0" r="8255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363" cy="10059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MT" w:eastAsia="ArialMT" w:cs="ArialMT"/>
                <w:sz w:val="20"/>
                <w:szCs w:val="20"/>
              </w:rPr>
              <w:t>Rit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 </w:t>
            </w:r>
            <w:r>
              <w:rPr>
                <w:rFonts w:ascii="Arial" w:eastAsia="ArialMT" w:hAnsi="Arial" w:cs="Arial"/>
                <w:sz w:val="20"/>
                <w:szCs w:val="20"/>
              </w:rPr>
              <w:t xml:space="preserve">su motorizuotu 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ž</w:t>
            </w:r>
            <w:r>
              <w:rPr>
                <w:rFonts w:ascii="ArialMT" w:eastAsia="ArialMT" w:cs="ArialMT"/>
                <w:sz w:val="20"/>
                <w:szCs w:val="20"/>
              </w:rPr>
              <w:t>a</w:t>
            </w:r>
            <w:r>
              <w:rPr>
                <w:rFonts w:ascii="Arial" w:eastAsia="ArialMT" w:hAnsi="Arial" w:cs="Arial"/>
                <w:sz w:val="20"/>
                <w:szCs w:val="20"/>
              </w:rPr>
              <w:t xml:space="preserve">rnos susukimu 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 </w:t>
            </w:r>
            <w:r>
              <w:rPr>
                <w:rFonts w:ascii="Arial" w:eastAsia="ArialMT" w:hAnsi="Arial" w:cs="Arial"/>
                <w:sz w:val="20"/>
                <w:szCs w:val="20"/>
              </w:rPr>
              <w:t xml:space="preserve">450 W, 1 </w:t>
            </w:r>
            <w:proofErr w:type="spellStart"/>
            <w:r>
              <w:rPr>
                <w:rFonts w:ascii="Arial" w:eastAsia="ArialMT" w:hAnsi="Arial" w:cs="Arial"/>
                <w:sz w:val="20"/>
                <w:szCs w:val="20"/>
              </w:rPr>
              <w:t>ph</w:t>
            </w:r>
            <w:proofErr w:type="spellEnd"/>
            <w:r>
              <w:rPr>
                <w:rFonts w:ascii="Arial" w:eastAsia="ArialMT" w:hAnsi="Arial" w:cs="Arial"/>
                <w:sz w:val="20"/>
                <w:szCs w:val="20"/>
              </w:rPr>
              <w:t>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MT" w:eastAsia="ArialMT" w:cs="ArialMT" w:hint="eastAsia"/>
                <w:sz w:val="20"/>
                <w:szCs w:val="20"/>
              </w:rPr>
              <w:t>Ž</w:t>
            </w:r>
            <w:r>
              <w:rPr>
                <w:rFonts w:ascii="Arial" w:eastAsia="ArialMT" w:hAnsi="Arial" w:cs="Arial"/>
                <w:sz w:val="20"/>
                <w:szCs w:val="20"/>
              </w:rPr>
              <w:t>arna su plienine spirale, atspari iki 500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°</w:t>
            </w:r>
            <w:r>
              <w:rPr>
                <w:rFonts w:ascii="Arial" w:eastAsia="ArialMT" w:hAnsi="Arial" w:cs="Arial"/>
                <w:sz w:val="20"/>
                <w:szCs w:val="20"/>
              </w:rPr>
              <w:t>C;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MT" w:eastAsia="ArialMT" w:cs="ArialMT" w:hint="eastAsia"/>
                <w:sz w:val="20"/>
                <w:szCs w:val="20"/>
              </w:rPr>
              <w:t>Ž</w:t>
            </w:r>
            <w:r>
              <w:rPr>
                <w:rFonts w:ascii="Arial" w:eastAsia="ArialMT" w:hAnsi="Arial" w:cs="Arial"/>
                <w:sz w:val="20"/>
                <w:szCs w:val="20"/>
              </w:rPr>
              <w:t xml:space="preserve">arnos diametras 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 </w:t>
            </w:r>
            <w:r>
              <w:rPr>
                <w:rFonts w:ascii="Arial" w:eastAsia="ArialMT" w:hAnsi="Arial" w:cs="Arial"/>
                <w:sz w:val="20"/>
                <w:szCs w:val="20"/>
              </w:rPr>
              <w:t>150 mm;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proofErr w:type="spellStart"/>
            <w:r>
              <w:rPr>
                <w:rFonts w:ascii="ArialMT" w:eastAsia="ArialMT" w:cs="ArialMT" w:hint="eastAsia"/>
                <w:sz w:val="20"/>
                <w:szCs w:val="20"/>
              </w:rPr>
              <w:t>Ž</w:t>
            </w:r>
            <w:r>
              <w:rPr>
                <w:rFonts w:ascii="Arial" w:eastAsia="ArialMT" w:hAnsi="Arial" w:cs="Arial"/>
                <w:sz w:val="20"/>
                <w:szCs w:val="20"/>
              </w:rPr>
              <w:t>armos</w:t>
            </w:r>
            <w:proofErr w:type="spellEnd"/>
            <w:r>
              <w:rPr>
                <w:rFonts w:ascii="Arial" w:eastAsia="ArialMT" w:hAnsi="Arial" w:cs="Arial"/>
                <w:sz w:val="20"/>
                <w:szCs w:val="20"/>
              </w:rPr>
              <w:t xml:space="preserve"> ilgis 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 </w:t>
            </w:r>
            <w:r>
              <w:rPr>
                <w:rFonts w:ascii="Arial" w:eastAsia="ArialMT" w:hAnsi="Arial" w:cs="Arial"/>
                <w:sz w:val="20"/>
                <w:szCs w:val="20"/>
              </w:rPr>
              <w:t>15 m;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MT" w:eastAsia="ArialMT" w:cs="ArialMT" w:hint="eastAsia"/>
                <w:sz w:val="20"/>
                <w:szCs w:val="20"/>
              </w:rPr>
              <w:t>Ž</w:t>
            </w:r>
            <w:r>
              <w:rPr>
                <w:rFonts w:ascii="Arial" w:eastAsia="ArialMT" w:hAnsi="Arial" w:cs="Arial"/>
                <w:sz w:val="20"/>
                <w:szCs w:val="20"/>
              </w:rPr>
              <w:t xml:space="preserve">arnos </w:t>
            </w:r>
            <w:r>
              <w:rPr>
                <w:rFonts w:ascii="ArialMT" w:eastAsia="ArialMT" w:cs="ArialMT"/>
                <w:sz w:val="20"/>
                <w:szCs w:val="20"/>
              </w:rPr>
              <w:t>dvi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š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akis </w:t>
            </w:r>
            <w:r>
              <w:rPr>
                <w:rFonts w:ascii="Arial" w:eastAsia="ArialMT" w:hAnsi="Arial" w:cs="Arial"/>
                <w:sz w:val="20"/>
                <w:szCs w:val="20"/>
              </w:rPr>
              <w:t>dvigubam duslintuvui;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Greita jungtis antgalio ir dvi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š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akio </w:t>
            </w:r>
            <w:r>
              <w:rPr>
                <w:rFonts w:ascii="Arial" w:eastAsia="ArialMT" w:hAnsi="Arial" w:cs="Arial"/>
                <w:sz w:val="20"/>
                <w:szCs w:val="20"/>
              </w:rPr>
              <w:t>keitimui;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Ner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ū</w:t>
            </w:r>
            <w:r>
              <w:rPr>
                <w:rFonts w:ascii="Arial" w:eastAsia="ArialMT" w:hAnsi="Arial" w:cs="Arial"/>
                <w:sz w:val="20"/>
                <w:szCs w:val="20"/>
              </w:rPr>
              <w:t>d</w:t>
            </w:r>
            <w:r>
              <w:rPr>
                <w:rFonts w:ascii="ArialMT" w:eastAsia="ArialMT" w:cs="ArialMT"/>
                <w:sz w:val="20"/>
                <w:szCs w:val="20"/>
              </w:rPr>
              <w:t>ijan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č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io </w:t>
            </w:r>
            <w:r>
              <w:rPr>
                <w:rFonts w:ascii="Arial" w:eastAsia="ArialMT" w:hAnsi="Arial" w:cs="Arial"/>
                <w:sz w:val="20"/>
                <w:szCs w:val="20"/>
              </w:rPr>
              <w:t>plieno antgalis su fiksatoriumi prie duslintuvo;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 xml:space="preserve">Centrinis </w:t>
            </w:r>
            <w:proofErr w:type="spellStart"/>
            <w:r>
              <w:rPr>
                <w:rFonts w:ascii="ArialMT" w:eastAsia="ArialMT" w:cs="ArialMT"/>
                <w:sz w:val="20"/>
                <w:szCs w:val="20"/>
              </w:rPr>
              <w:t>i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š</w:t>
            </w:r>
            <w:r>
              <w:rPr>
                <w:rFonts w:ascii="ArialMT" w:eastAsia="ArialMT" w:cs="ArialMT"/>
                <w:sz w:val="20"/>
                <w:szCs w:val="20"/>
              </w:rPr>
              <w:t>tauki</w:t>
            </w:r>
            <w:r>
              <w:rPr>
                <w:rFonts w:ascii="Arial" w:eastAsia="ArialMT" w:hAnsi="Arial" w:cs="Arial"/>
                <w:sz w:val="20"/>
                <w:szCs w:val="20"/>
              </w:rPr>
              <w:t>mo</w:t>
            </w:r>
            <w:proofErr w:type="spellEnd"/>
            <w:r>
              <w:rPr>
                <w:rFonts w:ascii="Arial" w:eastAsia="ArialMT" w:hAnsi="Arial" w:cs="Arial"/>
                <w:sz w:val="20"/>
                <w:szCs w:val="20"/>
              </w:rPr>
              <w:t xml:space="preserve"> ventiliatorius 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 </w:t>
            </w:r>
            <w:r>
              <w:rPr>
                <w:rFonts w:ascii="Arial" w:eastAsia="ArialMT" w:hAnsi="Arial" w:cs="Arial"/>
                <w:sz w:val="20"/>
                <w:szCs w:val="20"/>
              </w:rPr>
              <w:t xml:space="preserve">3 kW, 3 </w:t>
            </w:r>
            <w:proofErr w:type="spellStart"/>
            <w:r>
              <w:rPr>
                <w:rFonts w:ascii="Arial" w:eastAsia="ArialMT" w:hAnsi="Arial" w:cs="Arial"/>
                <w:sz w:val="20"/>
                <w:szCs w:val="20"/>
              </w:rPr>
              <w:t>ph</w:t>
            </w:r>
            <w:proofErr w:type="spellEnd"/>
            <w:r>
              <w:rPr>
                <w:rFonts w:ascii="Arial" w:eastAsia="ArialMT" w:hAnsi="Arial" w:cs="Arial"/>
                <w:sz w:val="20"/>
                <w:szCs w:val="20"/>
              </w:rPr>
              <w:t>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Centrinis valdymo pultas su automatiniu or</w:t>
            </w:r>
            <w:r>
              <w:rPr>
                <w:rFonts w:ascii="ArialMT" w:eastAsia="ArialMT" w:cs="ArialMT"/>
                <w:sz w:val="20"/>
                <w:szCs w:val="20"/>
              </w:rPr>
              <w:t>taki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 u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ž</w:t>
            </w:r>
            <w:r>
              <w:rPr>
                <w:rFonts w:ascii="ArialMT" w:eastAsia="ArialMT" w:cs="ArialMT"/>
                <w:sz w:val="20"/>
                <w:szCs w:val="20"/>
              </w:rPr>
              <w:t>da</w:t>
            </w:r>
            <w:r>
              <w:rPr>
                <w:rFonts w:ascii="Arial" w:eastAsia="ArialMT" w:hAnsi="Arial" w:cs="Arial"/>
                <w:sz w:val="20"/>
                <w:szCs w:val="20"/>
              </w:rPr>
              <w:t>rymu.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Komplektacija: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Motorizuota r</w:t>
            </w:r>
            <w:r>
              <w:rPr>
                <w:rFonts w:ascii="ArialMT" w:eastAsia="ArialMT" w:cs="ArialMT"/>
                <w:sz w:val="20"/>
                <w:szCs w:val="20"/>
              </w:rPr>
              <w:t>it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 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 </w:t>
            </w:r>
            <w:r>
              <w:rPr>
                <w:rFonts w:ascii="Arial" w:eastAsia="ArialMT" w:hAnsi="Arial" w:cs="Arial"/>
                <w:sz w:val="20"/>
                <w:szCs w:val="20"/>
              </w:rPr>
              <w:t>2 vnt.;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MT" w:eastAsia="ArialMT" w:cs="ArialMT"/>
                <w:sz w:val="20"/>
                <w:szCs w:val="20"/>
              </w:rPr>
              <w:t>I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š</w:t>
            </w:r>
            <w:r>
              <w:rPr>
                <w:rFonts w:ascii="ArialMT" w:eastAsia="ArialMT" w:cs="ArialMT"/>
                <w:sz w:val="20"/>
                <w:szCs w:val="20"/>
              </w:rPr>
              <w:t>t</w:t>
            </w:r>
            <w:r>
              <w:rPr>
                <w:rFonts w:ascii="Arial" w:eastAsia="ArialMT" w:hAnsi="Arial" w:cs="Arial"/>
                <w:sz w:val="20"/>
                <w:szCs w:val="20"/>
              </w:rPr>
              <w:t xml:space="preserve">raukimo 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ž</w:t>
            </w:r>
            <w:r>
              <w:rPr>
                <w:rFonts w:ascii="ArialMT" w:eastAsia="ArialMT" w:cs="ArialMT"/>
                <w:sz w:val="20"/>
                <w:szCs w:val="20"/>
              </w:rPr>
              <w:t>a</w:t>
            </w:r>
            <w:r>
              <w:rPr>
                <w:rFonts w:ascii="Arial" w:eastAsia="ArialMT" w:hAnsi="Arial" w:cs="Arial"/>
                <w:sz w:val="20"/>
                <w:szCs w:val="20"/>
              </w:rPr>
              <w:t xml:space="preserve">rna 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 </w:t>
            </w:r>
            <w:r>
              <w:rPr>
                <w:rFonts w:ascii="Arial" w:eastAsia="ArialMT" w:hAnsi="Arial" w:cs="Arial"/>
                <w:sz w:val="20"/>
                <w:szCs w:val="20"/>
              </w:rPr>
              <w:t>2 vnt.;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Dvi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š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akis 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ž</w:t>
            </w:r>
            <w:r>
              <w:rPr>
                <w:rFonts w:ascii="ArialMT" w:eastAsia="ArialMT" w:cs="ArialMT"/>
                <w:sz w:val="20"/>
                <w:szCs w:val="20"/>
              </w:rPr>
              <w:t>a</w:t>
            </w:r>
            <w:r>
              <w:rPr>
                <w:rFonts w:ascii="Arial" w:eastAsia="ArialMT" w:hAnsi="Arial" w:cs="Arial"/>
                <w:sz w:val="20"/>
                <w:szCs w:val="20"/>
              </w:rPr>
              <w:t xml:space="preserve">rnai 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 </w:t>
            </w:r>
            <w:r>
              <w:rPr>
                <w:rFonts w:ascii="Arial" w:eastAsia="ArialMT" w:hAnsi="Arial" w:cs="Arial"/>
                <w:sz w:val="20"/>
                <w:szCs w:val="20"/>
              </w:rPr>
              <w:t>1 vnt.;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Automatinis ortakio vo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ž</w:t>
            </w:r>
            <w:r>
              <w:rPr>
                <w:rFonts w:ascii="ArialMT" w:eastAsia="ArialMT" w:cs="ArialMT"/>
                <w:sz w:val="20"/>
                <w:szCs w:val="20"/>
              </w:rPr>
              <w:t>tuv</w:t>
            </w:r>
            <w:r>
              <w:rPr>
                <w:rFonts w:ascii="Arial" w:eastAsia="ArialMT" w:hAnsi="Arial" w:cs="Arial"/>
                <w:sz w:val="20"/>
                <w:szCs w:val="20"/>
              </w:rPr>
              <w:t xml:space="preserve">as 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 </w:t>
            </w:r>
            <w:r>
              <w:rPr>
                <w:rFonts w:ascii="Arial" w:eastAsia="ArialMT" w:hAnsi="Arial" w:cs="Arial"/>
                <w:sz w:val="20"/>
                <w:szCs w:val="20"/>
              </w:rPr>
              <w:t>2 vnt.;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Plieninis antgalis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4 vnt.;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Ventiliatorius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1 vnt.;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Valdymo pultas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1 vnt.;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 xml:space="preserve">Montavimo komplektas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 xml:space="preserve">1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kmpl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3057F1" w:rsidRPr="00EA069C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ArialMT" w:eastAsia="ArialMT" w:hAnsi="Arial" w:cs="ArialMT"/>
                <w:sz w:val="20"/>
                <w:szCs w:val="20"/>
              </w:rPr>
              <w:t>Mas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193 kg.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Worky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(Italija)</w:t>
            </w:r>
          </w:p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Kompl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0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6301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Specialus 1500 x 600 mm antgalis su ve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ži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ėl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iu karinei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Technikai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 wp14:anchorId="2521D07F" wp14:editId="1D486B62">
                  <wp:extent cx="797916" cy="820427"/>
                  <wp:effectExtent l="0" t="0" r="2540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5396" cy="828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Mobilus antgalis vi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kšrinei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technikai;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Antgalio ilgis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1500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Antgalio plotis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600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Antgalio auk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š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tis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pagal kliento remontuo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tiną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te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chniką.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Worky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(Italija)</w:t>
            </w:r>
          </w:p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Kompl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0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6301" w:type="dxa"/>
          </w:tcPr>
          <w:p w:rsidR="003057F1" w:rsidRPr="003057F1" w:rsidRDefault="003057F1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Dviej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ų 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kolon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ų 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5,5 t keltuvas</w:t>
            </w:r>
          </w:p>
          <w:p w:rsidR="003057F1" w:rsidRPr="003057F1" w:rsidRDefault="003057F1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576596" cy="763449"/>
                  <wp:effectExtent l="0" t="0" r="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539" cy="768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Keliamoji galia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5500 kg;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ėlimo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ukšt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is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1965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Minimalus a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ukštis 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125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ukštis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iki sujungimo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4930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Keltuvo a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ukš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tis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5100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Atstumas tarp ko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lonų 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3000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avažiavimo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plotis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2956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Keltuvo plotis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3500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ėlimo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atram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ų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ilgis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900-1825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ėlimo/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nuleidimo trukm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ė 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35 s.;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Keltuvo m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asė 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1080 kg;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El. maitinimas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3 kW, 400 V, 50 Hz.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Simetrinis keltuvas su sujungimu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viršuje;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Nepriklausomas ko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lonų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sinchronizacijos kabelis;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Puikiai tinka mikroautobusams, d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žipa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ms ir ilgos b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azės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automobiliams;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Apsauginis perkrovos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vožt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uvas;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emos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įt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ampos valdymo grandin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ė.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Masė 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1080 kg.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ArWerther</w:t>
            </w:r>
            <w:proofErr w:type="spellEnd"/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208I/55.4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(Italija)</w:t>
            </w:r>
          </w:p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3057F1" w:rsidTr="003057F1">
        <w:tc>
          <w:tcPr>
            <w:tcW w:w="542" w:type="dxa"/>
          </w:tcPr>
          <w:p w:rsidR="003057F1" w:rsidRPr="00EA069C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6301" w:type="dxa"/>
          </w:tcPr>
          <w:p w:rsidR="003057F1" w:rsidRDefault="003057F1" w:rsidP="00EA069C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40 </w:t>
            </w:r>
            <w:r>
              <w:rPr>
                <w:rFonts w:ascii="Arial-BoldMT" w:eastAsia="Arial-BoldMT" w:hAnsi="Arial" w:cs="Arial-BoldMT"/>
                <w:b/>
                <w:bCs/>
                <w:sz w:val="20"/>
                <w:szCs w:val="20"/>
              </w:rPr>
              <w:t xml:space="preserve">t </w:t>
            </w:r>
            <w:proofErr w:type="spellStart"/>
            <w:r>
              <w:rPr>
                <w:rFonts w:ascii="Arial-BoldMT" w:eastAsia="Arial-BoldMT" w:hAnsi="Arial" w:cs="Arial-BoldMT" w:hint="eastAsia"/>
                <w:b/>
                <w:bCs/>
                <w:sz w:val="20"/>
                <w:szCs w:val="20"/>
              </w:rPr>
              <w:t>ž</w:t>
            </w:r>
            <w:r>
              <w:rPr>
                <w:rFonts w:ascii="Arial-BoldMT" w:eastAsia="Arial-BoldMT" w:hAnsi="Arial" w:cs="Arial-BoldMT"/>
                <w:b/>
                <w:bCs/>
                <w:sz w:val="20"/>
                <w:szCs w:val="20"/>
              </w:rPr>
              <w:t>i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rklinis</w:t>
            </w:r>
            <w:proofErr w:type="spellEnd"/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keltuvas</w:t>
            </w:r>
          </w:p>
          <w:p w:rsidR="003057F1" w:rsidRDefault="003057F1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704729" cy="762051"/>
                  <wp:effectExtent l="0" t="0" r="635" b="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2263" cy="7810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Pagrindin</w:t>
            </w:r>
            <w:r>
              <w:rPr>
                <w:rFonts w:ascii="Arial-BoldMT" w:eastAsia="Arial-BoldMT" w:hAnsi="Arial" w:cs="Arial-BoldMT" w:hint="eastAsia"/>
                <w:b/>
                <w:bCs/>
                <w:sz w:val="20"/>
                <w:szCs w:val="20"/>
              </w:rPr>
              <w:t>ė</w:t>
            </w:r>
            <w:r>
              <w:rPr>
                <w:rFonts w:ascii="Arial-BoldMT" w:eastAsia="Arial-BoldMT" w:hAnsi="Arial" w:cs="Arial-BoldMT"/>
                <w:b/>
                <w:bCs/>
                <w:sz w:val="20"/>
                <w:szCs w:val="20"/>
              </w:rPr>
              <w:t xml:space="preserve">s 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savyb</w:t>
            </w:r>
            <w:r>
              <w:rPr>
                <w:rFonts w:ascii="Arial-BoldMT" w:eastAsia="Arial-BoldMT" w:hAnsi="Arial" w:cs="Arial-BoldMT" w:hint="eastAsia"/>
                <w:b/>
                <w:bCs/>
                <w:sz w:val="20"/>
                <w:szCs w:val="20"/>
              </w:rPr>
              <w:t>ė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s: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Elektrohidraulinis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į</w:t>
            </w:r>
            <w:r>
              <w:rPr>
                <w:rFonts w:ascii="ArialMT" w:eastAsia="ArialMT" w:hAnsi="Arial" w:cs="ArialMT"/>
                <w:sz w:val="20"/>
                <w:szCs w:val="20"/>
              </w:rPr>
              <w:t>gil</w:t>
            </w:r>
            <w:r>
              <w:rPr>
                <w:rFonts w:ascii="Arial" w:hAnsi="Arial" w:cs="Arial"/>
                <w:sz w:val="20"/>
                <w:szCs w:val="20"/>
              </w:rPr>
              <w:t>intas keltuvas;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Elektroninis platform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sinchronizavimas;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Automatiniai saugumo fiksatoriai su pneumatiniu valdymu.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Technin</w:t>
            </w:r>
            <w:r>
              <w:rPr>
                <w:rFonts w:ascii="Arial-BoldMT" w:eastAsia="Arial-BoldMT" w:hAnsi="Arial" w:cs="Arial-BoldMT" w:hint="eastAsia"/>
                <w:b/>
                <w:bCs/>
                <w:sz w:val="20"/>
                <w:szCs w:val="20"/>
              </w:rPr>
              <w:t>ė</w:t>
            </w:r>
            <w:r>
              <w:rPr>
                <w:rFonts w:ascii="Arial-BoldMT" w:eastAsia="Arial-BoldMT" w:hAnsi="Arial" w:cs="Arial-BoldMT"/>
                <w:b/>
                <w:bCs/>
                <w:sz w:val="20"/>
                <w:szCs w:val="20"/>
              </w:rPr>
              <w:t xml:space="preserve">s 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charakteristikos: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 xml:space="preserve">Keliamoji galia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40000 kg;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Platform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 xml:space="preserve">ilgis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9000 mm;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limo </w:t>
            </w:r>
            <w:r>
              <w:rPr>
                <w:rFonts w:ascii="Arial" w:hAnsi="Arial" w:cs="Arial"/>
                <w:sz w:val="20"/>
                <w:szCs w:val="20"/>
              </w:rPr>
              <w:t>a</w:t>
            </w:r>
            <w:r>
              <w:rPr>
                <w:rFonts w:ascii="ArialMT" w:eastAsia="ArialMT" w:hAnsi="Arial" w:cs="ArialMT"/>
                <w:sz w:val="20"/>
                <w:szCs w:val="20"/>
              </w:rPr>
              <w:t>uk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š</w:t>
            </w:r>
            <w:r>
              <w:rPr>
                <w:rFonts w:ascii="ArialMT" w:eastAsia="ArialMT" w:hAnsi="Arial" w:cs="ArialMT"/>
                <w:sz w:val="20"/>
                <w:szCs w:val="20"/>
              </w:rPr>
              <w:t>t</w:t>
            </w:r>
            <w:r>
              <w:rPr>
                <w:rFonts w:ascii="Arial" w:hAnsi="Arial" w:cs="Arial"/>
                <w:sz w:val="20"/>
                <w:szCs w:val="20"/>
              </w:rPr>
              <w:t xml:space="preserve">is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2110 mm;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Minimalus a</w:t>
            </w:r>
            <w:r>
              <w:rPr>
                <w:rFonts w:ascii="ArialMT" w:eastAsia="ArialMT" w:hAnsi="Arial" w:cs="ArialMT"/>
                <w:sz w:val="20"/>
                <w:szCs w:val="20"/>
              </w:rPr>
              <w:t>uk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š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tis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360 mm.</w:t>
            </w:r>
          </w:p>
          <w:p w:rsidR="003057F1" w:rsidRPr="00EA069C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ArialMT" w:eastAsia="ArialMT" w:hAnsi="Arial" w:cs="ArialMT"/>
                <w:sz w:val="20"/>
                <w:szCs w:val="20"/>
              </w:rPr>
              <w:t>Mas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6170 kg.</w:t>
            </w:r>
          </w:p>
        </w:tc>
        <w:tc>
          <w:tcPr>
            <w:tcW w:w="1643" w:type="dxa"/>
          </w:tcPr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lastRenderedPageBreak/>
              <w:t>Ravaglioli</w:t>
            </w:r>
            <w:proofErr w:type="spellEnd"/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RAV835.9I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SPECIAL 40t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(Italija)</w:t>
            </w:r>
          </w:p>
          <w:p w:rsidR="003057F1" w:rsidRPr="00EA069C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Arba analogas</w:t>
            </w:r>
          </w:p>
        </w:tc>
        <w:tc>
          <w:tcPr>
            <w:tcW w:w="943" w:type="dxa"/>
          </w:tcPr>
          <w:p w:rsidR="003057F1" w:rsidRPr="00EA069C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EA069C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6301" w:type="dxa"/>
          </w:tcPr>
          <w:p w:rsidR="003057F1" w:rsidRPr="003057F1" w:rsidRDefault="003057F1" w:rsidP="00EA069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Mobilios k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ėl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imo kolonos </w:t>
            </w:r>
            <w:proofErr w:type="spellStart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Blitz</w:t>
            </w:r>
            <w:proofErr w:type="spellEnd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Hydrolift</w:t>
            </w:r>
            <w:proofErr w:type="spellEnd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S3 4-7,5 t</w:t>
            </w:r>
          </w:p>
          <w:p w:rsidR="003057F1" w:rsidRPr="003057F1" w:rsidRDefault="003057F1" w:rsidP="00EA069C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1112423" cy="1718528"/>
                  <wp:effectExtent l="0" t="0" r="0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9559" cy="1729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ėlimo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galia vienos kolonos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7,5t.;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ėlimo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au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kšt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is (cilindro eiga)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1753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Komun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ikacinių kabelių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ilgis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15 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Maitinimo kabelio ilgis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10 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Variklio galia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3 kW;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Užg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riebiamo rato diametras: 570-1300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ėlimo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laikas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75 s.;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Nuleidimo laikas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54 s.;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ėlikl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ų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ry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šys 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laidinis;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ėlimo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principas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elektrohidraulinis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Kolonos m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asė 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620 kg;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ėlimo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ko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lonų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sinchronizavimo tolerancija: 20mm;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Kolonos a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ukš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tis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2590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Kolonis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plotis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1107 mm.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Masė – vienos kolonos masė 630 kg, komplekto 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2520 kg.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Blitz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Hydrolift</w:t>
            </w:r>
            <w:proofErr w:type="spellEnd"/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S3 4-7,5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(Vokietija)</w:t>
            </w:r>
          </w:p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3057F1" w:rsidTr="003057F1">
        <w:tc>
          <w:tcPr>
            <w:tcW w:w="542" w:type="dxa"/>
          </w:tcPr>
          <w:p w:rsidR="003057F1" w:rsidRPr="00EA069C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6301" w:type="dxa"/>
          </w:tcPr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Duob</w:t>
            </w:r>
            <w:r>
              <w:rPr>
                <w:rFonts w:ascii="Arial-BoldMT" w:eastAsia="Arial-BoldMT" w:hAnsi="Arial" w:cs="Arial-BoldMT" w:hint="eastAsia"/>
                <w:b/>
                <w:bCs/>
                <w:sz w:val="20"/>
                <w:szCs w:val="20"/>
              </w:rPr>
              <w:t>ė</w:t>
            </w:r>
            <w:r>
              <w:rPr>
                <w:rFonts w:ascii="Arial-BoldMT" w:eastAsia="Arial-BoldMT" w:hAnsi="Arial" w:cs="Arial-BoldMT"/>
                <w:b/>
                <w:bCs/>
                <w:sz w:val="20"/>
                <w:szCs w:val="20"/>
              </w:rPr>
              <w:t xml:space="preserve">s 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dugnu va</w:t>
            </w:r>
            <w:r>
              <w:rPr>
                <w:rFonts w:ascii="Arial-BoldMT" w:eastAsia="Arial-BoldMT" w:hAnsi="Arial" w:cs="Arial-BoldMT" w:hint="eastAsia"/>
                <w:b/>
                <w:bCs/>
                <w:sz w:val="20"/>
                <w:szCs w:val="20"/>
              </w:rPr>
              <w:t>ž</w:t>
            </w:r>
            <w:r>
              <w:rPr>
                <w:rFonts w:ascii="Arial-BoldMT" w:eastAsia="Arial-BoldMT" w:hAnsi="Arial" w:cs="Arial-BoldMT"/>
                <w:b/>
                <w:bCs/>
                <w:sz w:val="20"/>
                <w:szCs w:val="20"/>
              </w:rPr>
              <w:t>i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uojantis keltuvas </w:t>
            </w:r>
            <w:proofErr w:type="spellStart"/>
            <w:r>
              <w:rPr>
                <w:rFonts w:ascii="Arial" w:hAnsi="Arial" w:cs="Arial"/>
                <w:b/>
                <w:bCs/>
                <w:sz w:val="20"/>
                <w:szCs w:val="20"/>
              </w:rPr>
              <w:t>Blitz</w:t>
            </w:r>
            <w:proofErr w:type="spellEnd"/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X 20/15 Basic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-BoldMT" w:eastAsia="Arial-BoldMT" w:hAnsi="Arial" w:cs="Arial-BoldMT"/>
                <w:b/>
                <w:bCs/>
                <w:sz w:val="20"/>
                <w:szCs w:val="20"/>
              </w:rPr>
              <w:t>su 20 T k</w:t>
            </w:r>
            <w:r>
              <w:rPr>
                <w:rFonts w:ascii="Arial-BoldMT" w:eastAsia="Arial-BoldMT" w:hAnsi="Arial" w:cs="Arial-BoldMT" w:hint="eastAsia"/>
                <w:b/>
                <w:bCs/>
                <w:sz w:val="20"/>
                <w:szCs w:val="20"/>
              </w:rPr>
              <w:t>ė</w:t>
            </w:r>
            <w:r>
              <w:rPr>
                <w:rFonts w:ascii="Arial-BoldMT" w:eastAsia="Arial-BoldMT" w:hAnsi="Arial" w:cs="Arial-BoldMT"/>
                <w:b/>
                <w:bCs/>
                <w:sz w:val="20"/>
                <w:szCs w:val="20"/>
              </w:rPr>
              <w:t xml:space="preserve">limo </w:t>
            </w:r>
            <w:proofErr w:type="spellStart"/>
            <w:r>
              <w:rPr>
                <w:rFonts w:ascii="Arial-BoldMT" w:eastAsia="Arial-BoldMT" w:hAnsi="Arial" w:cs="Arial-BoldMT"/>
                <w:b/>
                <w:bCs/>
                <w:sz w:val="20"/>
                <w:szCs w:val="20"/>
              </w:rPr>
              <w:t>traversa</w:t>
            </w:r>
            <w:proofErr w:type="spellEnd"/>
            <w:r>
              <w:rPr>
                <w:rFonts w:ascii="Arial-BoldMT" w:eastAsia="Arial-BoldMT" w:hAnsi="Arial" w:cs="Arial-BoldMT"/>
                <w:b/>
                <w:bCs/>
                <w:sz w:val="20"/>
                <w:szCs w:val="20"/>
              </w:rPr>
              <w:t xml:space="preserve"> ATS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-20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827037" cy="711307"/>
                  <wp:effectExtent l="0" t="0" r="0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2214" cy="7157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057F1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1065829" cy="733566"/>
                  <wp:effectExtent l="0" t="0" r="1270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4652" cy="753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  <w:r>
              <w:rPr>
                <w:rFonts w:ascii="ArialMT" w:eastAsia="ArialMT" w:cs="ArialMT"/>
                <w:sz w:val="20"/>
                <w:szCs w:val="20"/>
              </w:rPr>
              <w:t>Technin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cs="ArialMT"/>
                <w:sz w:val="20"/>
                <w:szCs w:val="20"/>
              </w:rPr>
              <w:t>s charakteristikos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K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limo </w:t>
            </w:r>
            <w:r>
              <w:rPr>
                <w:rFonts w:ascii="Arial" w:eastAsia="ArialMT" w:hAnsi="Arial" w:cs="Arial"/>
                <w:sz w:val="20"/>
                <w:szCs w:val="20"/>
              </w:rPr>
              <w:t>galia: 20000 / 15000 kg;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Cilindro eiga: 1200 mm;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Maksimalus k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ė</w:t>
            </w:r>
            <w:r>
              <w:rPr>
                <w:rFonts w:ascii="Arial" w:eastAsia="ArialMT" w:hAnsi="Arial" w:cs="Arial"/>
                <w:sz w:val="20"/>
                <w:szCs w:val="20"/>
              </w:rPr>
              <w:t>limo auk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š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tis: </w:t>
            </w:r>
            <w:r>
              <w:rPr>
                <w:rFonts w:ascii="Arial" w:eastAsia="ArialMT" w:hAnsi="Arial" w:cs="Arial"/>
                <w:sz w:val="20"/>
                <w:szCs w:val="20"/>
              </w:rPr>
              <w:t>2175 mm;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 xml:space="preserve">Maksimali </w:t>
            </w:r>
            <w:r>
              <w:rPr>
                <w:rFonts w:ascii="ArialMT" w:eastAsia="ArialMT" w:cs="ArialMT"/>
                <w:sz w:val="20"/>
                <w:szCs w:val="20"/>
              </w:rPr>
              <w:t>k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limo </w:t>
            </w:r>
            <w:r>
              <w:rPr>
                <w:rFonts w:ascii="Arial" w:eastAsia="ArialMT" w:hAnsi="Arial" w:cs="Arial"/>
                <w:sz w:val="20"/>
                <w:szCs w:val="20"/>
              </w:rPr>
              <w:t>trukm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: </w:t>
            </w:r>
            <w:r>
              <w:rPr>
                <w:rFonts w:ascii="Arial" w:eastAsia="ArialMT" w:hAnsi="Arial" w:cs="Arial"/>
                <w:sz w:val="20"/>
                <w:szCs w:val="20"/>
              </w:rPr>
              <w:t>150 s;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Maksimali nuleidimo trukm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: </w:t>
            </w:r>
            <w:r>
              <w:rPr>
                <w:rFonts w:ascii="Arial" w:eastAsia="ArialMT" w:hAnsi="Arial" w:cs="Arial"/>
                <w:sz w:val="20"/>
                <w:szCs w:val="20"/>
              </w:rPr>
              <w:t>58 s;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V</w:t>
            </w:r>
            <w:r>
              <w:rPr>
                <w:rFonts w:ascii="ArialMT" w:eastAsia="ArialMT" w:cs="ArialMT"/>
                <w:sz w:val="20"/>
                <w:szCs w:val="20"/>
              </w:rPr>
              <w:t>e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ž</w:t>
            </w:r>
            <w:r>
              <w:rPr>
                <w:rFonts w:ascii="ArialMT" w:eastAsia="ArialMT" w:cs="ArialMT"/>
                <w:sz w:val="20"/>
                <w:szCs w:val="20"/>
              </w:rPr>
              <w:t>i</w:t>
            </w:r>
            <w:r>
              <w:rPr>
                <w:rFonts w:ascii="Arial" w:eastAsia="ArialMT" w:hAnsi="Arial" w:cs="Arial"/>
                <w:sz w:val="20"/>
                <w:szCs w:val="20"/>
              </w:rPr>
              <w:t>m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lio </w:t>
            </w:r>
            <w:r>
              <w:rPr>
                <w:rFonts w:ascii="Arial" w:eastAsia="ArialMT" w:hAnsi="Arial" w:cs="Arial"/>
                <w:sz w:val="20"/>
                <w:szCs w:val="20"/>
              </w:rPr>
              <w:t>plotis: 845 mm;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V</w:t>
            </w:r>
            <w:r>
              <w:rPr>
                <w:rFonts w:ascii="ArialMT" w:eastAsia="ArialMT" w:cs="ArialMT"/>
                <w:sz w:val="20"/>
                <w:szCs w:val="20"/>
              </w:rPr>
              <w:t>e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ž</w:t>
            </w:r>
            <w:r>
              <w:rPr>
                <w:rFonts w:ascii="ArialMT" w:eastAsia="ArialMT" w:cs="ArialMT"/>
                <w:sz w:val="20"/>
                <w:szCs w:val="20"/>
              </w:rPr>
              <w:t>i</w:t>
            </w:r>
            <w:r>
              <w:rPr>
                <w:rFonts w:ascii="Arial" w:eastAsia="ArialMT" w:hAnsi="Arial" w:cs="Arial"/>
                <w:sz w:val="20"/>
                <w:szCs w:val="20"/>
              </w:rPr>
              <w:t>m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lio </w:t>
            </w:r>
            <w:r>
              <w:rPr>
                <w:rFonts w:ascii="Arial" w:eastAsia="ArialMT" w:hAnsi="Arial" w:cs="Arial"/>
                <w:sz w:val="20"/>
                <w:szCs w:val="20"/>
              </w:rPr>
              <w:t>ilgis: 1100 mm;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Cilindro koto diametras: 80 mm;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Cilindro koto kiaur</w:t>
            </w:r>
            <w:r>
              <w:rPr>
                <w:rFonts w:ascii="ArialMT" w:eastAsia="ArialMT" w:cs="ArialMT"/>
                <w:sz w:val="20"/>
                <w:szCs w:val="20"/>
              </w:rPr>
              <w:t>ym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s </w:t>
            </w:r>
            <w:r>
              <w:rPr>
                <w:rFonts w:ascii="Arial" w:eastAsia="ArialMT" w:hAnsi="Arial" w:cs="Arial"/>
                <w:sz w:val="20"/>
                <w:szCs w:val="20"/>
              </w:rPr>
              <w:t>diametras: 55 mm;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Bendras keltuvo au</w:t>
            </w:r>
            <w:r>
              <w:rPr>
                <w:rFonts w:ascii="ArialMT" w:eastAsia="ArialMT" w:cs="ArialMT"/>
                <w:sz w:val="20"/>
                <w:szCs w:val="20"/>
              </w:rPr>
              <w:t>k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š</w:t>
            </w:r>
            <w:r>
              <w:rPr>
                <w:rFonts w:ascii="Arial" w:eastAsia="ArialMT" w:hAnsi="Arial" w:cs="Arial"/>
                <w:sz w:val="20"/>
                <w:szCs w:val="20"/>
              </w:rPr>
              <w:t>tis: 975 mm;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lastRenderedPageBreak/>
              <w:t xml:space="preserve">Darbinis </w:t>
            </w:r>
            <w:r>
              <w:rPr>
                <w:rFonts w:ascii="ArialMT" w:eastAsia="ArialMT" w:cs="ArialMT"/>
                <w:sz w:val="20"/>
                <w:szCs w:val="20"/>
              </w:rPr>
              <w:t>sl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ė</w:t>
            </w:r>
            <w:r>
              <w:rPr>
                <w:rFonts w:ascii="Arial" w:eastAsia="ArialMT" w:hAnsi="Arial" w:cs="Arial"/>
                <w:sz w:val="20"/>
                <w:szCs w:val="20"/>
              </w:rPr>
              <w:t>gis: 298 bar;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 xml:space="preserve">Suspausto oro </w:t>
            </w:r>
            <w:r>
              <w:rPr>
                <w:rFonts w:ascii="ArialMT" w:eastAsia="ArialMT" w:cs="ArialMT"/>
                <w:sz w:val="20"/>
                <w:szCs w:val="20"/>
              </w:rPr>
              <w:t>sl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ė</w:t>
            </w:r>
            <w:r>
              <w:rPr>
                <w:rFonts w:ascii="Arial" w:eastAsia="ArialMT" w:hAnsi="Arial" w:cs="Arial"/>
                <w:sz w:val="20"/>
                <w:szCs w:val="20"/>
              </w:rPr>
              <w:t xml:space="preserve">gis: 10 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 </w:t>
            </w:r>
            <w:r>
              <w:rPr>
                <w:rFonts w:ascii="Arial" w:eastAsia="ArialMT" w:hAnsi="Arial" w:cs="Arial"/>
                <w:sz w:val="20"/>
                <w:szCs w:val="20"/>
              </w:rPr>
              <w:t>15 bar;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Suspausto oro poreikis: 200 l/min;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Keltuvo svoris: 280 kg;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Energetinis mazgas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Hidro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-pneumatinis;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Valdymas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kojinis;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Konstrukcija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va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ž</w:t>
            </w:r>
            <w:r>
              <w:rPr>
                <w:rFonts w:ascii="ArialMT" w:eastAsia="ArialMT" w:hAnsi="Arial" w:cs="ArialMT"/>
                <w:sz w:val="20"/>
                <w:szCs w:val="20"/>
              </w:rPr>
              <w:t>in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hAnsi="Arial" w:cs="ArialMT"/>
                <w:sz w:val="20"/>
                <w:szCs w:val="20"/>
              </w:rPr>
              <w:t>ja</w:t>
            </w:r>
            <w:r>
              <w:rPr>
                <w:rFonts w:ascii="Arial" w:hAnsi="Arial" w:cs="Arial"/>
                <w:sz w:val="20"/>
                <w:szCs w:val="20"/>
              </w:rPr>
              <w:t>ntis duob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ė</w:t>
            </w:r>
            <w:r>
              <w:rPr>
                <w:rFonts w:ascii="Arial" w:hAnsi="Arial" w:cs="Arial"/>
                <w:sz w:val="20"/>
                <w:szCs w:val="20"/>
              </w:rPr>
              <w:t>s dugnu;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Greitas pr</w:t>
            </w:r>
            <w:r>
              <w:rPr>
                <w:rFonts w:ascii="ArialMT" w:eastAsia="ArialMT" w:hAnsi="Arial" w:cs="ArialMT"/>
                <w:sz w:val="20"/>
                <w:szCs w:val="20"/>
              </w:rPr>
              <w:t>ik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limas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yra;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Savaiminis nuleidimas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yra;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Pavir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š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ius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lakuotas;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Antikor</w:t>
            </w:r>
            <w:r>
              <w:rPr>
                <w:rFonts w:ascii="ArialMT" w:eastAsia="ArialMT" w:hAnsi="Arial" w:cs="ArialMT"/>
                <w:sz w:val="20"/>
                <w:szCs w:val="20"/>
              </w:rPr>
              <w:t>ozin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 xml:space="preserve">danga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 xml:space="preserve">Ultra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High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Solid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Primer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(UHS).</w:t>
            </w:r>
          </w:p>
          <w:p w:rsidR="003057F1" w:rsidRPr="00EA069C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ArialMT" w:eastAsia="ArialMT" w:hAnsi="Arial" w:cs="ArialMT"/>
                <w:sz w:val="20"/>
                <w:szCs w:val="20"/>
              </w:rPr>
              <w:t>Mas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280 kg.</w:t>
            </w:r>
          </w:p>
        </w:tc>
        <w:tc>
          <w:tcPr>
            <w:tcW w:w="1643" w:type="dxa"/>
          </w:tcPr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lastRenderedPageBreak/>
              <w:t>Blitz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X 20/15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Basic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(Vokietija)</w:t>
            </w:r>
          </w:p>
          <w:p w:rsidR="003057F1" w:rsidRPr="00EA069C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Arba analogas</w:t>
            </w:r>
          </w:p>
        </w:tc>
        <w:tc>
          <w:tcPr>
            <w:tcW w:w="943" w:type="dxa"/>
          </w:tcPr>
          <w:p w:rsidR="003057F1" w:rsidRPr="00EA069C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EA069C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6301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Lazerinis-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mechaninis sunkiojo transporto važiuoklės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geometrijos (ratai/ašys/ posūkio kampai) matavimo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stendas AXIS500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Visi kampai matuojami važiavimo padėtyje, nereikalingas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ašies pakė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limas;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Nereikalinga ratlankio mušimo kompensavimo procedūra;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Elektroninis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inklinometras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su skaitmeniniu displėjumi iš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karto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indikuoja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vertikalius kampus (išvirtimo,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Caster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ir KPI);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Magnetiniai griebtuvai iš karto pritvirtinami prie plieninio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ratlankio;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Tvirtinimui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and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lietių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lengvojo lydinio ratlankių naudojami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papildomi šoniniai padangų griebtai;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Lazerinė galvutė pasukama ant ašies 360° kampu,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pakraunama galvutės baterija;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Matuojami kampai: individualus suvedimas, bendras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suvedimas, maksimalaus posūkio kampai, išvirtimas,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Caster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, KPI, ašies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nestatmenumas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, ašių postūmis, ašių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lygiagretumas, vairo kolonėlės centrinė padėtis;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Visi horizontalūs kampai matuojami rėmo atžvilgiu.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Mobili dėžė stendo laikymui ir pervežimui x 1;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Elektroninis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inklinometras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x 1;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iekinės pasukimo lėkštės x 2;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Ratų griebtai x 2;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Lazerinės galvutės x 2;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Magnetiniai rėmo matuokliai x 2;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Matavimo liniuotės x 2;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Posūkio kampų matavimo skalės x 2;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Smulkių aksesuarų komplektas x 1.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Haweka</w:t>
            </w:r>
            <w:proofErr w:type="spellEnd"/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AXIS500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(Vokietija)</w:t>
            </w:r>
          </w:p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6301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10 t x 11000 mm </w:t>
            </w:r>
            <w:proofErr w:type="spellStart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viensijis</w:t>
            </w:r>
            <w:proofErr w:type="spellEnd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atraminis tiltinis kranas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STAHL </w:t>
            </w:r>
            <w:proofErr w:type="spellStart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CraneSystems</w:t>
            </w:r>
            <w:proofErr w:type="spellEnd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, Vokietija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Keliamoji galia 10 t (techninio patikrinimo metu 12,5 t).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Kransijos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konstrukci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ja dvitėjinė sija.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Ke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lplotis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11000 mm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(tikslinama darbo projekto me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tu). Kė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limo au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kšt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is 7 m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(tikslinama sutarties metu). Klasifikacij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a U4/Q2. Kė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limo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klas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ė HD1 pa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gal DIN EN 13001-2. Dar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bo rėž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imas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(FEM/ISO) M5. Krano svoris 3184 kg. Darbo aplinkos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temperat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ūra nuo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-20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°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C iki +40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°C. Apsaugos klasė IP55.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Kėlimo įrenginys STAHL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CraneSystems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, Vokietija.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modelis: SH 5025-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20 4/1 L3.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tipas lyninis.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kėlimo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galia 10 t (techninio patikrinimo met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u 12,5 t).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kėlimo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au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kšt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s 7 m.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kėlimo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greitis 0.8 / 5.0 m/min, du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grei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čiai.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kėlimo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el. variklio g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alia 1.40 / 9.00 kW.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ve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žimėlio pavaž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iavimo greitis 5.0 / 20.0 m/min, du gre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ičiai.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ve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žimėlio el. variklio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galia 0.13 / 0.55 kW. Tiltinio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krano pavažiavimo vežimėliai STAHL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CraneSystems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,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Vokietija. Kran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o judėjo greitis 8 / 32 m/m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in, du gre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ičiai.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Krano pava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iavimo el. varik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lių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galia 0.09 / 0.37 kW.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Nuotolinis valdymas radijo bangomis ir avarinis laidinis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valdy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mas. Kėlimo aukščio ribotuvas. Kr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y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minio tipo galiniai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išjun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ėjai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ant krano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pavažiavimo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ir ant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pava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iavimo: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pasiekus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pirmąjį ribojimo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ta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šką, įjun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giamas pirmas greitis,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pasiekus antr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ą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j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į riboj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mo tašką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kranas stabdomas. Svorio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perkrovos sistema. C3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koroz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iškumo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kateg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oriją te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nkinanti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epoksid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inė daž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ymo sistema.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Krano el. tiekimo sistema STAHL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CraneSystems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, Vokietija.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Tipas C-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profilis su vežimėliais, ant kurių pritvirtinti lankstūs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kabeliai, išilgai krano tilto. Ilgis 11000 mm. Kabelių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medžiaga PVC. Tvirtinimas prie krano tilto viršutinės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plokštumos.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El.tiekimo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sistema per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pokranini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kelią uždaro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tipo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trolėjos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. Gamintojas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Giovenzana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International B.V.,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Italija. Ilgis 54 m, tvirtinimas prie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pokraninio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kelio sijos.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Elektros instaliacijos minimali galia 10.65 kW, 400 V.</w:t>
            </w:r>
          </w:p>
        </w:tc>
        <w:tc>
          <w:tcPr>
            <w:tcW w:w="164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EA06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13.</w:t>
            </w:r>
          </w:p>
        </w:tc>
        <w:tc>
          <w:tcPr>
            <w:tcW w:w="6301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16 t x 5500 mm </w:t>
            </w:r>
            <w:proofErr w:type="spellStart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viensijis</w:t>
            </w:r>
            <w:proofErr w:type="spellEnd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atraminis tiltinis kranas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STAHL </w:t>
            </w:r>
            <w:proofErr w:type="spellStart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CraneSystems</w:t>
            </w:r>
            <w:proofErr w:type="spellEnd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, Vokietija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Keliamoji galia 16 t (techninio patikrinimo metu 20 t).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Kransijos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konstrukci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ja dvitėjinė sija.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Ke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lplotis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5500 mm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(tikslinama darbo projekto me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tu). Kė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limo au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kšt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is 8 m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(tikslinama sutarties metu). Klasifikacij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a U4/Q2. Kė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limo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klas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ė HD1 pa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gal DIN EN 13001-2. Dar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bo rėž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imas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(FEM/ISO) M6. Krano svoris 3105 kg. Darbo aplinkos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temperat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ūra nuo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-20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°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C iki +40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°C. Apsaugos klasė IP55.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Kėlimo įrenginys STAHL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CraneSystems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, Vokietija.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modelis: SHR 6040-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12 4/1 L2.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tipas lyninis.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kėlimo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galia 16 t (techninio patikrinimo met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u 20 t).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kėlimo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au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kšt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s 8 m (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max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. 8,5m).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kėlimo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greitis 0.8 / 5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m/min, du grei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čiai.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kėlimo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el. variklio galia 2,5 / 15,00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kW.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ve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žimėlio pavaž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iavimo greitis 5.0 / 20.0 m/min,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du gre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ičiai.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ve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žimėlio el. variklio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galia 0.32 / 1,25kW.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Tiltinio krano pavažiavimo vežimėliai STAHL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CraneSystems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, Vokietija. Krano judėjo greitis 8 / 32 m/m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in,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du gre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ičiai. Kr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ano pava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iavimo el. varik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lių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galia 0.13 / 0.55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kW. Nuotolinis valdymas radijo bangomis ir avarinis laidinis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valdy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mas. Kėlimo aukščio ribotuvas. Kr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y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minio tipo galiniai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lastRenderedPageBreak/>
              <w:t>išjun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ėjai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ant krano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pavažiavimo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ir ant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pava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iavimo: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pasiekus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pirmąjį ribojimo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ta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šką, įjun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giamas pirmas greitis,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pasiekus antr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ą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j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į riboj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mo tašką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kranas stabdomas. Svorio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perkrovos sistema. C3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koroz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iškumo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kateg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oriją te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nkinanti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epoksid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inė daž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ymo sistema.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Krano el. tiekimo sistema STAHL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CraneSystems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, Vokietija.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Tipas C-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profilis su vežimėliais, ant kurių pritvirtinti lankstūs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kabeliai, išilgai krano tilto. Ilgis 5500 mm. Kabelių medžiaga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PVC. Tvirtinimas pri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e krano tilto viršutinės plokštumos.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El.tiekimo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sistema per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pokranini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kelią uždaro tipo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trolėjos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Gamintojas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Giovenzana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International B.V., Italija. Ilgis 54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m, tvirtinimas prie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pokraninio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kelio sijos. Elektros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instaliacijos minimali galia 11.35 kW, 400 V.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</w:t>
            </w:r>
          </w:p>
        </w:tc>
        <w:tc>
          <w:tcPr>
            <w:tcW w:w="6301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16 t x 11000 mm </w:t>
            </w:r>
            <w:proofErr w:type="spellStart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viensijis</w:t>
            </w:r>
            <w:proofErr w:type="spellEnd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atraminis tiltinis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kranasSTAHL</w:t>
            </w:r>
            <w:proofErr w:type="spellEnd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CraneSystems</w:t>
            </w:r>
            <w:proofErr w:type="spellEnd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, Vokietija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Keliamoji galia 16 t (techninio patikrinimo metu 20 t).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Kransijos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konstrukci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ja dvitėjinė sija.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Ke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lplotis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11000 mm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(tikslinama darbo projekto me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tu). Kė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limo au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kšt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is 8 m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(tikslinama sutarties metu). Klasifikacij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a U4/Q2. Kė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limo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klas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ė HD1 pa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gal DIN EN 13001-2. Dar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bo rėž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imas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(FEM/ISO) M6. Krano svoris 4786 kg. Darbo aplinkos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temperat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ūra nuo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-20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°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C iki +40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°C. Apsaugos klasė IP55.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Kėlimo įrenginys STAHL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CraneSystems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, Vokietija.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modelis: SHR 6040-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12 4/1 L2.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tipas lyninis.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kėlimo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galia 16 t (techninio patikrinimo met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u 20 t).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kėlimo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au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kšt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s 8 m (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max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. 8,5m).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kėlimo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greitis 0.8 / 5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m/min, du grei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čiai.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kėlimo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el. variklio galia 2,5 / 15.00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kW.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ve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žimėlio pavaž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iavimo greitis 5.0 / 20.0 m/min,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du gre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ičiai.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ve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žimėlio el. variklio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galia 0.32 / 1,25kW.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Tiltinio krano pavažiavimo vežimėliai STAHL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CraneSystems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, Vokietija.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Krano judėjo greitis 8 / 32 m/m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in,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du gre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ičiai. Kr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ano pava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iavimo el. varik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lių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galia 0.32 / 1,25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kW. Nuotolinis valdymas radijo bangomis ir avarinis laidinis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valdy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mas. Kėlimo aukščio ribotuvas. Kr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y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minio tipo galiniai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išjun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ėjai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ant krano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pavažiavimo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ir ant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talės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pava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iavimo: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pasiekus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pirmąjį ribojimo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ta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šką, įjun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giamas pirmas greitis,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pasiekus antr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ą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j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į riboj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mo tašką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kranas stabdomas. Svorio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perkrovos sistema. C3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koroz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iškumo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kateg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oriją te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nkinanti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epoksid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inė daž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ymo sistema.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Krano el. tiekimo sistema STAHL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CraneSystems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, Vokietija.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Tipas C-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profilis su vežimėliais, ant kurių pritvirtinti lankstūs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kabeliai, išilgai krano tilto. Ilgis 11000 mm. Kabelių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medžiaga PVC. Tvirtinimas prie krano tilto viršutinės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plokštumos.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El.tiekimo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sistema per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pokranini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kelią uždaro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tipo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trolėjos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. Gamintojas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Giovenzana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International B.V.,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Italija. Ilgis 54 m, tvirtinimas prie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pokraninio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kelio sijos.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Elektros instaliacijos minimali galia 12.75 kW, 400 V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15.</w:t>
            </w:r>
          </w:p>
        </w:tc>
        <w:tc>
          <w:tcPr>
            <w:tcW w:w="6301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10 t x 11000 mm </w:t>
            </w:r>
            <w:proofErr w:type="spellStart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viensijo</w:t>
            </w:r>
            <w:proofErr w:type="spellEnd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, atraminio tiltinio krano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pokraninis</w:t>
            </w:r>
            <w:proofErr w:type="spellEnd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kelias.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Bendras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pokraninio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kelio ilgis 54 m.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Dvitėjinės sijos H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EA 400, plienas S355.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Sta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č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iakampis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bė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gelis 50x30, plienas S355.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Dažomas C3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koroz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iškumo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kate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gorijai atit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inkanč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ia epoksidine da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ymo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sistema.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16.</w:t>
            </w:r>
          </w:p>
        </w:tc>
        <w:tc>
          <w:tcPr>
            <w:tcW w:w="6301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16 t x 5500 mm </w:t>
            </w:r>
            <w:proofErr w:type="spellStart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viensijo</w:t>
            </w:r>
            <w:proofErr w:type="spellEnd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, atraminio tiltinio krano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pokraninis</w:t>
            </w:r>
            <w:proofErr w:type="spellEnd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kelias.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Bendras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pokraninio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kelio ilgis 54 m.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Dvitėjinės sijos H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EA 450, plienas S355.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Sta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č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iakampis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bė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gelis 60x40, plienas S355.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Dažomas C3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koroz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iškumo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kate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gorijai atit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inkanč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ia epoksidine da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ymo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sistema.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17.</w:t>
            </w:r>
          </w:p>
        </w:tc>
        <w:tc>
          <w:tcPr>
            <w:tcW w:w="6301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16 t x 11000 mm </w:t>
            </w:r>
            <w:proofErr w:type="spellStart"/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viensijų</w:t>
            </w:r>
            <w:proofErr w:type="spellEnd"/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, 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atramini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ų tiltinių 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kr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anų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pokraniniai</w:t>
            </w:r>
            <w:proofErr w:type="spellEnd"/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keliai.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Bendras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pokraninio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kelio ilgis 54 m.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Dvitėjinės sijos H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EA 450, plienas S355.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Sta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č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iakampis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bė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gelis 60x40, plienas S355.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Dažomas C3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koroz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iškumo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kate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gorijai atit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inkanč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ia epoksidine da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ymo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sistema.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057F1" w:rsidRPr="003057F1" w:rsidTr="00846A3D">
        <w:tc>
          <w:tcPr>
            <w:tcW w:w="10632" w:type="dxa"/>
            <w:gridSpan w:val="5"/>
          </w:tcPr>
          <w:p w:rsidR="003057F1" w:rsidRPr="003057F1" w:rsidRDefault="003057F1" w:rsidP="003057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PARUOŠIMO DAŽYMUI PATALPA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6301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Nerūdijančio plieno darbastalis su stalčių bloku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1001763" cy="563309"/>
                  <wp:effectExtent l="0" t="0" r="8255" b="8255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287" cy="573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Techniniai duomenys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Matmenys (apie):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2000x800x890 mm.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Apkrova į stalą ne mažesnė kaip: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300kg.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6301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Metalinis stelažas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570010" cy="879491"/>
                  <wp:effectExtent l="0" t="0" r="1905" b="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304" cy="890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057F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477585" cy="763769"/>
                  <wp:effectExtent l="0" t="0" r="0" b="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492547" cy="7876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Techniniai duomenys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Matmenys (apie):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• 1000x550x2000 mm.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Reguliuojamo aukščio lentynų, lentynos apkrova ne mažiau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kaip: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• 120 kg.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3057F1" w:rsidTr="000F1BE7">
        <w:tc>
          <w:tcPr>
            <w:tcW w:w="10632" w:type="dxa"/>
            <w:gridSpan w:val="5"/>
          </w:tcPr>
          <w:p w:rsidR="003057F1" w:rsidRPr="003057F1" w:rsidRDefault="003057F1" w:rsidP="003057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DIAGNOSTIKOS IR TECHNINIŲ APŽIŪRŲ PATALPA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6301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Universalus pakabos tikrinimo stendas AHS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PRUFTECHNIK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</w:pPr>
            <w:r w:rsidRPr="003057F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lastRenderedPageBreak/>
              <w:drawing>
                <wp:inline distT="0" distB="0" distL="0" distR="0">
                  <wp:extent cx="844672" cy="407694"/>
                  <wp:effectExtent l="0" t="0" r="0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9081" cy="419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057F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1077478" cy="363201"/>
                  <wp:effectExtent l="0" t="0" r="0" b="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1010" cy="37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548045" cy="325670"/>
                  <wp:effectExtent l="0" t="0" r="4445" b="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26" cy="357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Dvi testavimo plokštės, montuojamos skersai duobės;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Belaidis valdymo pultas su prožektoriumi;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Spinta su integruota valdymo sistema;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Hidraulinis agregatas;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Kabelio laikiklis.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Techninės charakteristikos: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Maksimali ašies apkrova – 16.000 kg;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Maksimali rato apkrova – 8000 kg;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Maksimali stūmimo jėga – 20 </w:t>
            </w: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kN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Judėsio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eiga – 100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Testavimo plokštės matmenys: 1050x850x125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El.galia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-3,3 kW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Darbinis hidraulinis slėgis – 160 bar;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Maitinimas 400/20V/A, 3f.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Stendas komplektuojamas su 2 vnt. instaliacinių rėmų, 8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vnt. 5 m ilgio hidraulinių žarnų.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GST 1602-D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(Vokietija)</w:t>
            </w:r>
          </w:p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6301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Duob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 xml:space="preserve">ės 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dugnu va</w:t>
            </w: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ži</w:t>
            </w: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uojantis keltuvas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</w:pP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768795" cy="641389"/>
                  <wp:effectExtent l="0" t="0" r="0" b="6350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651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ėlimo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galia: 20000 / 15000 kg;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Cilindro eiga: 1200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Maksimalus k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ė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limo auk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štis: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2175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Maksimali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kėlimo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trukm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ė: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150 s;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Maksimali nuleidimo trukm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ė: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58 s;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eži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ėlio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plotis: 845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eži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ėlio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ilgis: 1100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Cilindro koto diametras: 80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Cilindro koto kiaur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ymės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diametras: 55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Bendras keltuvo au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kš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tis: 975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Darbinis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slė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gis: 298 bar;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Suspausto oro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slė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gis: 10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15 bar;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Suspausto oro poreikis: 200 l/min;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Keltuvo svoris: 280 kg;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Energetinis mazgas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Hidro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-pneumatinis;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Valdymas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kojinis;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Konstrukcija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va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žinėja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ntis duob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ė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 dugnu;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Greitas pr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ikėlimas 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yra;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Savaiminis nuleidimas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yra;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Pavir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šius 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lakuotas;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Antikor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ozinė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danga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Ultra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High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Solid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Primer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(UHS).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Blitz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X 20/15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Basic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(Vokietija)</w:t>
            </w:r>
          </w:p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</w:t>
            </w:r>
          </w:p>
        </w:tc>
        <w:tc>
          <w:tcPr>
            <w:tcW w:w="6301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Stabdžių tikrinimo stendas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1747792" cy="611542"/>
                  <wp:effectExtent l="0" t="0" r="5080" b="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4788" cy="6174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057F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1135720" cy="608804"/>
                  <wp:effectExtent l="0" t="0" r="7620" b="127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138" cy="613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Maksimali tikrinamos a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š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ies m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asė: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16 t.;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Testavimo greitis: 2,3 / 4,6 km/h;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Matavimo sistema: DMS (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driving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motor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speed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);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Stab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džių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stendo ritinio skersmuo: 280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Stab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džių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stendo ritinio ilgis: 1100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Stab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džių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stendo ritinio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iški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limas: 50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Stab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žių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stendo ritinio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koficientas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sausa/dr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ė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gna: 0,8/0,7;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Stab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džių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stendo testuojamas 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atų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skersmuo min-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max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: 450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–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1200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Automobilio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tar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pvėžio</w:t>
            </w:r>
            <w:proofErr w:type="spellEnd"/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plotis min-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max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: 1000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3200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Vieno modulio matmenys(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IxPxA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): 1151 x 1300 x 666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Svoris: 710 kg;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Atstumas tarp 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itinių ašių: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438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Testuojamo ratlankio skersmuo min-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max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: 13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40;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Atsparumo klas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ė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: IP54;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irš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utinio kr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ašto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auk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ščio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skirtumas tarp stab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džių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stendo ir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grind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ų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: 15 mm.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Riti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nių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pa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virši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us: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Grotuota meta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linė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lokštė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DIN 791;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Tinklo akies ilgis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62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Tinklo akies plotis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21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Tinklo akies au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kšt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is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 mm;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Dengta plastiko ir </w:t>
            </w: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korundo</w:t>
            </w:r>
            <w:proofErr w:type="spellEnd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 xml:space="preserve"> danga.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Variklio galia: 2 x 12,5 kW.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ArBeissbarth</w:t>
            </w:r>
            <w:proofErr w:type="spellEnd"/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BD 6460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(Vokietija)</w:t>
            </w:r>
          </w:p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6301" w:type="dxa"/>
          </w:tcPr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Kanalin</w:t>
            </w:r>
            <w:r>
              <w:rPr>
                <w:rFonts w:ascii="Arial-BoldMT" w:eastAsia="Arial-BoldMT" w:hAnsi="Arial" w:cs="Arial-BoldMT" w:hint="eastAsia"/>
                <w:b/>
                <w:bCs/>
                <w:sz w:val="20"/>
                <w:szCs w:val="20"/>
              </w:rPr>
              <w:t>ė</w:t>
            </w:r>
            <w:r>
              <w:rPr>
                <w:rFonts w:ascii="Arial-BoldMT" w:eastAsia="Arial-BoldMT" w:hAnsi="Arial" w:cs="Arial-BoldMT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i</w:t>
            </w:r>
            <w:r>
              <w:rPr>
                <w:rFonts w:ascii="Arial-BoldMT" w:eastAsia="Arial-BoldMT" w:hAnsi="Arial" w:cs="Arial-BoldMT" w:hint="eastAsia"/>
                <w:b/>
                <w:bCs/>
                <w:sz w:val="20"/>
                <w:szCs w:val="20"/>
              </w:rPr>
              <w:t>š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meta</w:t>
            </w:r>
            <w:r>
              <w:rPr>
                <w:rFonts w:ascii="Arial-BoldMT" w:eastAsia="Arial-BoldMT" w:hAnsi="Arial" w:cs="Arial-BoldMT"/>
                <w:b/>
                <w:bCs/>
                <w:sz w:val="20"/>
                <w:szCs w:val="20"/>
              </w:rPr>
              <w:t>m</w:t>
            </w:r>
            <w:r>
              <w:rPr>
                <w:rFonts w:ascii="Arial-BoldMT" w:eastAsia="Arial-BoldMT" w:hAnsi="Arial" w:cs="Arial-BoldMT" w:hint="eastAsia"/>
                <w:b/>
                <w:bCs/>
                <w:sz w:val="20"/>
                <w:szCs w:val="20"/>
              </w:rPr>
              <w:t>ų</w:t>
            </w:r>
            <w:r>
              <w:rPr>
                <w:rFonts w:ascii="Arial-BoldMT" w:eastAsia="Arial-BoldMT" w:hAnsi="Arial" w:cs="Arial-BoldMT"/>
                <w:b/>
                <w:bCs/>
                <w:sz w:val="20"/>
                <w:szCs w:val="20"/>
              </w:rPr>
              <w:t>j</w:t>
            </w:r>
            <w:r>
              <w:rPr>
                <w:rFonts w:ascii="Arial-BoldMT" w:eastAsia="Arial-BoldMT" w:hAnsi="Arial" w:cs="Arial-BoldMT" w:hint="eastAsia"/>
                <w:b/>
                <w:bCs/>
                <w:sz w:val="20"/>
                <w:szCs w:val="20"/>
              </w:rPr>
              <w:t>ų</w:t>
            </w:r>
            <w:r>
              <w:rPr>
                <w:rFonts w:ascii="Arial-BoldMT" w:eastAsia="Arial-BoldMT" w:hAnsi="Arial" w:cs="Arial-BoldMT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du</w:t>
            </w:r>
            <w:r>
              <w:rPr>
                <w:rFonts w:ascii="Arial-BoldMT" w:eastAsia="Arial-BoldMT" w:hAnsi="Arial" w:cs="Arial-BoldMT"/>
                <w:b/>
                <w:bCs/>
                <w:sz w:val="20"/>
                <w:szCs w:val="20"/>
              </w:rPr>
              <w:t>j</w:t>
            </w:r>
            <w:r>
              <w:rPr>
                <w:rFonts w:ascii="Arial-BoldMT" w:eastAsia="Arial-BoldMT" w:hAnsi="Arial" w:cs="Arial-BoldMT" w:hint="eastAsia"/>
                <w:b/>
                <w:bCs/>
                <w:sz w:val="20"/>
                <w:szCs w:val="20"/>
              </w:rPr>
              <w:t>ų</w:t>
            </w:r>
            <w:r>
              <w:rPr>
                <w:rFonts w:ascii="Arial-BoldMT" w:eastAsia="Arial-BoldMT" w:hAnsi="Arial" w:cs="Arial-BoldMT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i</w:t>
            </w:r>
            <w:r>
              <w:rPr>
                <w:rFonts w:ascii="Arial-BoldMT" w:eastAsia="Arial-BoldMT" w:hAnsi="Arial" w:cs="Arial-BoldMT" w:hint="eastAsia"/>
                <w:b/>
                <w:bCs/>
                <w:sz w:val="20"/>
                <w:szCs w:val="20"/>
              </w:rPr>
              <w:t>š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traukimo sistema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sunkv</w:t>
            </w:r>
            <w:r>
              <w:rPr>
                <w:rFonts w:ascii="Arial-BoldMT" w:eastAsia="Arial-BoldMT" w:hAnsi="Arial" w:cs="Arial-BoldMT"/>
                <w:b/>
                <w:bCs/>
                <w:sz w:val="20"/>
                <w:szCs w:val="20"/>
              </w:rPr>
              <w:t>e</w:t>
            </w:r>
            <w:r>
              <w:rPr>
                <w:rFonts w:ascii="Arial-BoldMT" w:eastAsia="Arial-BoldMT" w:hAnsi="Arial" w:cs="Arial-BoldMT" w:hint="eastAsia"/>
                <w:b/>
                <w:bCs/>
                <w:sz w:val="20"/>
                <w:szCs w:val="20"/>
              </w:rPr>
              <w:t>ž</w:t>
            </w:r>
            <w:r>
              <w:rPr>
                <w:rFonts w:ascii="Arial-BoldMT" w:eastAsia="Arial-BoldMT" w:hAnsi="Arial" w:cs="Arial-BoldMT"/>
                <w:b/>
                <w:bCs/>
                <w:sz w:val="20"/>
                <w:szCs w:val="20"/>
              </w:rPr>
              <w:t>i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m</w:t>
            </w:r>
            <w:r>
              <w:rPr>
                <w:rFonts w:ascii="Arial-BoldMT" w:eastAsia="Arial-BoldMT" w:hAnsi="Arial" w:cs="Arial-BoldMT"/>
                <w:b/>
                <w:bCs/>
                <w:sz w:val="20"/>
                <w:szCs w:val="20"/>
              </w:rPr>
              <w:t>i</w:t>
            </w:r>
            <w:r>
              <w:rPr>
                <w:rFonts w:ascii="Arial-BoldMT" w:eastAsia="Arial-BoldMT" w:hAnsi="Arial" w:cs="Arial-BoldMT" w:hint="eastAsia"/>
                <w:b/>
                <w:bCs/>
                <w:sz w:val="20"/>
                <w:szCs w:val="20"/>
              </w:rPr>
              <w:t>ų</w:t>
            </w:r>
            <w:r>
              <w:rPr>
                <w:rFonts w:ascii="Arial-BoldMT" w:eastAsia="Arial-BoldMT" w:hAnsi="Arial" w:cs="Arial-BoldMT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diagnostikos darbo vietai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1118247" cy="702550"/>
                  <wp:effectExtent l="0" t="0" r="5715" b="254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150" cy="7119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16 </w:t>
            </w:r>
            <w:r>
              <w:rPr>
                <w:rFonts w:ascii="ArialMT" w:eastAsia="ArialMT" w:hAnsi="Arial" w:cs="ArialMT"/>
                <w:sz w:val="20"/>
                <w:szCs w:val="20"/>
              </w:rPr>
              <w:t>m kanalin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sistema su slankiojan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č</w:t>
            </w:r>
            <w:r>
              <w:rPr>
                <w:rFonts w:ascii="ArialMT" w:eastAsia="ArialMT" w:hAnsi="Arial" w:cs="ArialMT"/>
                <w:sz w:val="20"/>
                <w:szCs w:val="20"/>
              </w:rPr>
              <w:t>iu ve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ž</w:t>
            </w:r>
            <w:r>
              <w:rPr>
                <w:rFonts w:ascii="ArialMT" w:eastAsia="ArialMT" w:hAnsi="Arial" w:cs="ArialMT"/>
                <w:sz w:val="20"/>
                <w:szCs w:val="20"/>
              </w:rPr>
              <w:t>i</w:t>
            </w:r>
            <w:r>
              <w:rPr>
                <w:rFonts w:ascii="Arial" w:hAnsi="Arial" w:cs="Arial"/>
                <w:sz w:val="20"/>
                <w:szCs w:val="20"/>
              </w:rPr>
              <w:t>m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hAnsi="Arial" w:cs="ArialMT"/>
                <w:sz w:val="20"/>
                <w:szCs w:val="20"/>
              </w:rPr>
              <w:t>liu;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Ventiliatorius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 xml:space="preserve">1 kW, 3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ph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r>
              <w:rPr>
                <w:rFonts w:ascii="ArialMT" w:eastAsia="ArialMT" w:hAnsi="Arial" w:cs="ArialMT"/>
                <w:sz w:val="20"/>
                <w:szCs w:val="20"/>
              </w:rPr>
              <w:t>Gniu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ž</w:t>
            </w:r>
            <w:r>
              <w:rPr>
                <w:rFonts w:ascii="Arial" w:hAnsi="Arial" w:cs="Arial"/>
                <w:sz w:val="20"/>
                <w:szCs w:val="20"/>
              </w:rPr>
              <w:t xml:space="preserve">dymui atspari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ž</w:t>
            </w:r>
            <w:r>
              <w:rPr>
                <w:rFonts w:ascii="ArialMT" w:eastAsia="ArialMT" w:hAnsi="Arial" w:cs="ArialMT"/>
                <w:sz w:val="20"/>
                <w:szCs w:val="20"/>
              </w:rPr>
              <w:t>a</w:t>
            </w:r>
            <w:r>
              <w:rPr>
                <w:rFonts w:ascii="Arial" w:hAnsi="Arial" w:cs="Arial"/>
                <w:sz w:val="20"/>
                <w:szCs w:val="20"/>
              </w:rPr>
              <w:t>rna iki 200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°</w:t>
            </w:r>
            <w:r>
              <w:rPr>
                <w:rFonts w:ascii="ArialMT" w:eastAsia="ArialMT" w:hAnsi="Arial" w:cs="ArialMT"/>
                <w:sz w:val="20"/>
                <w:szCs w:val="20"/>
              </w:rPr>
              <w:t>C;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MT" w:eastAsia="ArialMT" w:hAnsi="Arial" w:cs="ArialMT" w:hint="eastAsia"/>
                <w:sz w:val="20"/>
                <w:szCs w:val="20"/>
              </w:rPr>
              <w:t>Ž</w:t>
            </w:r>
            <w:r>
              <w:rPr>
                <w:rFonts w:ascii="Arial" w:hAnsi="Arial" w:cs="Arial"/>
                <w:sz w:val="20"/>
                <w:szCs w:val="20"/>
              </w:rPr>
              <w:t xml:space="preserve">arnos diametras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150 mm;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MT" w:eastAsia="ArialMT" w:hAnsi="Arial" w:cs="ArialMT" w:hint="eastAsia"/>
                <w:sz w:val="20"/>
                <w:szCs w:val="20"/>
              </w:rPr>
              <w:t>Ž</w:t>
            </w:r>
            <w:r>
              <w:rPr>
                <w:rFonts w:ascii="Arial" w:hAnsi="Arial" w:cs="Arial"/>
                <w:sz w:val="20"/>
                <w:szCs w:val="20"/>
              </w:rPr>
              <w:t>armos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ilgis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7,5 m;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MT" w:eastAsia="ArialMT" w:hAnsi="Arial" w:cs="ArialMT" w:hint="eastAsia"/>
                <w:sz w:val="20"/>
                <w:szCs w:val="20"/>
              </w:rPr>
              <w:t>Ž</w:t>
            </w:r>
            <w:r>
              <w:rPr>
                <w:rFonts w:ascii="Arial" w:hAnsi="Arial" w:cs="Arial"/>
                <w:sz w:val="20"/>
                <w:szCs w:val="20"/>
              </w:rPr>
              <w:t xml:space="preserve">arnos </w:t>
            </w:r>
            <w:r>
              <w:rPr>
                <w:rFonts w:ascii="ArialMT" w:eastAsia="ArialMT" w:hAnsi="Arial" w:cs="ArialMT"/>
                <w:sz w:val="20"/>
                <w:szCs w:val="20"/>
              </w:rPr>
              <w:t>dvi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š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akis </w:t>
            </w:r>
            <w:r>
              <w:rPr>
                <w:rFonts w:ascii="Arial" w:hAnsi="Arial" w:cs="Arial"/>
                <w:sz w:val="20"/>
                <w:szCs w:val="20"/>
              </w:rPr>
              <w:t>dvigubam duslintuvui;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Greita jungtis antgalio ir dvi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š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akio </w:t>
            </w:r>
            <w:r>
              <w:rPr>
                <w:rFonts w:ascii="Arial" w:hAnsi="Arial" w:cs="Arial"/>
                <w:sz w:val="20"/>
                <w:szCs w:val="20"/>
              </w:rPr>
              <w:t>keitimui;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Guminis antgalis su fiksatoriumi prie duslintuvo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Valdymo pultas.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Komlektacija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: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16 m kan</w:t>
            </w:r>
            <w:r>
              <w:rPr>
                <w:rFonts w:ascii="ArialMT" w:eastAsia="ArialMT" w:hAnsi="Arial" w:cs="ArialMT"/>
                <w:sz w:val="20"/>
                <w:szCs w:val="20"/>
              </w:rPr>
              <w:t>alin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 xml:space="preserve">sistema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1 vnt.;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MT" w:eastAsia="ArialMT" w:hAnsi="Arial" w:cs="ArialMT"/>
                <w:sz w:val="20"/>
                <w:szCs w:val="20"/>
              </w:rPr>
              <w:t>I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š</w:t>
            </w:r>
            <w:r>
              <w:rPr>
                <w:rFonts w:ascii="ArialMT" w:eastAsia="ArialMT" w:hAnsi="Arial" w:cs="ArialMT"/>
                <w:sz w:val="20"/>
                <w:szCs w:val="20"/>
              </w:rPr>
              <w:t>t</w:t>
            </w:r>
            <w:r>
              <w:rPr>
                <w:rFonts w:ascii="Arial" w:hAnsi="Arial" w:cs="Arial"/>
                <w:sz w:val="20"/>
                <w:szCs w:val="20"/>
              </w:rPr>
              <w:t xml:space="preserve">raukimo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ž</w:t>
            </w:r>
            <w:r>
              <w:rPr>
                <w:rFonts w:ascii="ArialMT" w:eastAsia="ArialMT" w:hAnsi="Arial" w:cs="ArialMT"/>
                <w:sz w:val="20"/>
                <w:szCs w:val="20"/>
              </w:rPr>
              <w:t>a</w:t>
            </w:r>
            <w:r>
              <w:rPr>
                <w:rFonts w:ascii="Arial" w:hAnsi="Arial" w:cs="Arial"/>
                <w:sz w:val="20"/>
                <w:szCs w:val="20"/>
              </w:rPr>
              <w:t xml:space="preserve">rna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1 vnt.;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Dvi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š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akis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ž</w:t>
            </w:r>
            <w:r>
              <w:rPr>
                <w:rFonts w:ascii="ArialMT" w:eastAsia="ArialMT" w:hAnsi="Arial" w:cs="ArialMT"/>
                <w:sz w:val="20"/>
                <w:szCs w:val="20"/>
              </w:rPr>
              <w:t>a</w:t>
            </w:r>
            <w:r>
              <w:rPr>
                <w:rFonts w:ascii="Arial" w:hAnsi="Arial" w:cs="Arial"/>
                <w:sz w:val="20"/>
                <w:szCs w:val="20"/>
              </w:rPr>
              <w:t xml:space="preserve">rnai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1 vnt.;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Guminis antgalis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3 vnt.;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 xml:space="preserve">Ventiliatorius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1 vnt.;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Valdymo pultas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1 vnt.;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Montavimo komplektas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 xml:space="preserve">1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kmpl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1643" w:type="dxa"/>
          </w:tcPr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lastRenderedPageBreak/>
              <w:t>Worky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(Italija)</w:t>
            </w:r>
          </w:p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6301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Arial-BoldMT" w:eastAsia="Arial-BoldMT" w:hAnsi="Arial" w:cs="Arial-BoldMT"/>
                <w:b/>
                <w:bCs/>
                <w:sz w:val="18"/>
                <w:szCs w:val="18"/>
              </w:rPr>
            </w:pPr>
            <w:r w:rsidRPr="003057F1">
              <w:rPr>
                <w:rFonts w:ascii="Arial" w:hAnsi="Arial" w:cs="Arial"/>
                <w:b/>
                <w:bCs/>
                <w:sz w:val="18"/>
                <w:szCs w:val="18"/>
              </w:rPr>
              <w:t>Skaitmeninis-</w:t>
            </w:r>
            <w:r w:rsidRPr="003057F1">
              <w:rPr>
                <w:rFonts w:ascii="Arial-BoldMT" w:eastAsia="Arial-BoldMT" w:hAnsi="Arial" w:cs="Arial-BoldMT"/>
                <w:b/>
                <w:bCs/>
                <w:sz w:val="18"/>
                <w:szCs w:val="18"/>
              </w:rPr>
              <w:t xml:space="preserve">tinklinis </w:t>
            </w:r>
            <w:r w:rsidRPr="003057F1">
              <w:rPr>
                <w:rFonts w:ascii="Arial-BoldMT" w:eastAsia="Arial-BoldMT" w:hAnsi="Arial" w:cs="Arial-BoldMT" w:hint="eastAsia"/>
                <w:b/>
                <w:bCs/>
                <w:sz w:val="18"/>
                <w:szCs w:val="18"/>
              </w:rPr>
              <w:t>ž</w:t>
            </w:r>
            <w:r w:rsidRPr="003057F1">
              <w:rPr>
                <w:rFonts w:ascii="Arial-BoldMT" w:eastAsia="Arial-BoldMT" w:hAnsi="Arial" w:cs="Arial-BoldMT"/>
                <w:b/>
                <w:bCs/>
                <w:sz w:val="18"/>
                <w:szCs w:val="18"/>
              </w:rPr>
              <w:t>ibint</w:t>
            </w:r>
            <w:r w:rsidRPr="003057F1">
              <w:rPr>
                <w:rFonts w:ascii="Arial-BoldMT" w:eastAsia="Arial-BoldMT" w:hAnsi="Arial" w:cs="Arial-BoldMT" w:hint="eastAsia"/>
                <w:b/>
                <w:bCs/>
                <w:sz w:val="18"/>
                <w:szCs w:val="18"/>
              </w:rPr>
              <w:t>ų</w:t>
            </w:r>
            <w:r w:rsidRPr="003057F1">
              <w:rPr>
                <w:rFonts w:ascii="Arial-BoldMT" w:eastAsia="Arial-BoldMT" w:hAnsi="Arial" w:cs="Arial-BoldMT"/>
                <w:b/>
                <w:bCs/>
                <w:sz w:val="18"/>
                <w:szCs w:val="18"/>
              </w:rPr>
              <w:t xml:space="preserve"> reguliavimo stendas </w:t>
            </w:r>
            <w:proofErr w:type="spellStart"/>
            <w:r w:rsidRPr="003057F1">
              <w:rPr>
                <w:rFonts w:ascii="Arial-BoldMT" w:eastAsia="Arial-BoldMT" w:hAnsi="Arial" w:cs="Arial-BoldMT"/>
                <w:b/>
                <w:bCs/>
                <w:sz w:val="18"/>
                <w:szCs w:val="18"/>
              </w:rPr>
              <w:t>Beissbarth</w:t>
            </w:r>
            <w:proofErr w:type="spellEnd"/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3057F1">
              <w:rPr>
                <w:rFonts w:ascii="Arial" w:hAnsi="Arial" w:cs="Arial"/>
                <w:b/>
                <w:bCs/>
                <w:sz w:val="18"/>
                <w:szCs w:val="18"/>
              </w:rPr>
              <w:t>MLD 815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349452" cy="860989"/>
                  <wp:effectExtent l="0" t="0" r="0" b="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973" cy="8819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  <w:r>
              <w:rPr>
                <w:rFonts w:ascii="ArialMT" w:eastAsia="ArialMT" w:cs="ArialMT"/>
                <w:sz w:val="20"/>
                <w:szCs w:val="20"/>
              </w:rPr>
              <w:t>Pagrindin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cs="ArialMT"/>
                <w:sz w:val="20"/>
                <w:szCs w:val="20"/>
              </w:rPr>
              <w:t>s savyb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cs="ArialMT"/>
                <w:sz w:val="20"/>
                <w:szCs w:val="20"/>
              </w:rPr>
              <w:t>s: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  <w:r>
              <w:rPr>
                <w:rFonts w:ascii="ArialMT" w:eastAsia="ArialMT" w:cs="ArialMT"/>
                <w:sz w:val="20"/>
                <w:szCs w:val="20"/>
              </w:rPr>
              <w:t xml:space="preserve">Visu tipu 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ž</w:t>
            </w:r>
            <w:r>
              <w:rPr>
                <w:rFonts w:ascii="ArialMT" w:eastAsia="ArialMT" w:cs="ArialMT"/>
                <w:sz w:val="20"/>
                <w:szCs w:val="20"/>
              </w:rPr>
              <w:t>ibint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 reguliavimas 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 Kaitrini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ArialMT" w:eastAsia="ArialMT" w:cs="ArialMT"/>
                <w:sz w:val="20"/>
                <w:szCs w:val="20"/>
              </w:rPr>
              <w:t>halogenini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ų</w:t>
            </w:r>
            <w:proofErr w:type="spellEnd"/>
            <w:r>
              <w:rPr>
                <w:rFonts w:ascii="ArialMT" w:eastAsia="ArialMT" w:cs="ArialMT"/>
                <w:sz w:val="20"/>
                <w:szCs w:val="20"/>
              </w:rPr>
              <w:t>,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MT" w:hAnsi="Arial" w:cs="Arial"/>
                <w:sz w:val="20"/>
                <w:szCs w:val="20"/>
              </w:rPr>
              <w:t>xenon</w:t>
            </w:r>
            <w:proofErr w:type="spellEnd"/>
            <w:r>
              <w:rPr>
                <w:rFonts w:ascii="Arial" w:eastAsia="ArialMT" w:hAnsi="Arial" w:cs="Arial"/>
                <w:sz w:val="20"/>
                <w:szCs w:val="20"/>
              </w:rPr>
              <w:t xml:space="preserve"> ir LED;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Matavimas CMOS kameros pagalba;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  <w:r>
              <w:rPr>
                <w:rFonts w:ascii="ArialMT" w:eastAsia="ArialMT" w:cs="ArialMT"/>
                <w:sz w:val="20"/>
                <w:szCs w:val="20"/>
              </w:rPr>
              <w:t>I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š</w:t>
            </w:r>
            <w:r>
              <w:rPr>
                <w:rFonts w:ascii="ArialMT" w:eastAsia="ArialMT" w:cs="ArialMT"/>
                <w:sz w:val="20"/>
                <w:szCs w:val="20"/>
              </w:rPr>
              <w:t>matuot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 ir sureguliuotu 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ž</w:t>
            </w:r>
            <w:r>
              <w:rPr>
                <w:rFonts w:ascii="ArialMT" w:eastAsia="ArialMT" w:cs="ArialMT"/>
                <w:sz w:val="20"/>
                <w:szCs w:val="20"/>
              </w:rPr>
              <w:t>ibint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 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š</w:t>
            </w:r>
            <w:r>
              <w:rPr>
                <w:rFonts w:ascii="ArialMT" w:eastAsia="ArialMT" w:cs="ArialMT"/>
                <w:sz w:val="20"/>
                <w:szCs w:val="20"/>
              </w:rPr>
              <w:t>viesos pokrypio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  <w:r>
              <w:rPr>
                <w:rFonts w:ascii="ArialMT" w:eastAsia="ArialMT" w:cs="ArialMT"/>
                <w:sz w:val="20"/>
                <w:szCs w:val="20"/>
              </w:rPr>
              <w:t>nuotraukos i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š</w:t>
            </w:r>
            <w:r>
              <w:rPr>
                <w:rFonts w:ascii="ArialMT" w:eastAsia="ArialMT" w:cs="ArialMT"/>
                <w:sz w:val="20"/>
                <w:szCs w:val="20"/>
              </w:rPr>
              <w:t>saugojimas;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  <w:r>
              <w:rPr>
                <w:rFonts w:ascii="ArialMT" w:eastAsia="ArialMT" w:cs="ArialMT"/>
                <w:sz w:val="20"/>
                <w:szCs w:val="20"/>
              </w:rPr>
              <w:t>5,7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“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 lietimui jautrus LCD ekranas;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  <w:r>
              <w:rPr>
                <w:rFonts w:ascii="ArialMT" w:eastAsia="ArialMT" w:cs="ArialMT"/>
                <w:sz w:val="20"/>
                <w:szCs w:val="20"/>
              </w:rPr>
              <w:t>Tinkamas reguliuoti vis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 kategorij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 transporto priemoni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ų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  <w:r>
              <w:rPr>
                <w:rFonts w:ascii="ArialMT" w:eastAsia="ArialMT" w:cs="ArialMT" w:hint="eastAsia"/>
                <w:sz w:val="20"/>
                <w:szCs w:val="20"/>
              </w:rPr>
              <w:t>ž</w:t>
            </w:r>
            <w:r>
              <w:rPr>
                <w:rFonts w:ascii="ArialMT" w:eastAsia="ArialMT" w:cs="ArialMT"/>
                <w:sz w:val="20"/>
                <w:szCs w:val="20"/>
              </w:rPr>
              <w:t>ibintus ( Lengvieji automobiliai, motociklai, komercinis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transportas i</w:t>
            </w:r>
            <w:r>
              <w:rPr>
                <w:rFonts w:ascii="ArialMT" w:eastAsia="ArialMT" w:cs="ArialMT"/>
                <w:sz w:val="20"/>
                <w:szCs w:val="20"/>
              </w:rPr>
              <w:t>r sunkve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ž</w:t>
            </w:r>
            <w:r>
              <w:rPr>
                <w:rFonts w:ascii="ArialMT" w:eastAsia="ArialMT" w:cs="ArialMT"/>
                <w:sz w:val="20"/>
                <w:szCs w:val="20"/>
              </w:rPr>
              <w:t>imiai);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  <w:r>
              <w:rPr>
                <w:rFonts w:ascii="ArialMT" w:eastAsia="ArialMT" w:cs="ArialMT"/>
                <w:sz w:val="20"/>
                <w:szCs w:val="20"/>
              </w:rPr>
              <w:t>Skaitmeninis skleid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ž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iamos 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š</w:t>
            </w:r>
            <w:r>
              <w:rPr>
                <w:rFonts w:ascii="ArialMT" w:eastAsia="ArialMT" w:cs="ArialMT"/>
                <w:sz w:val="20"/>
                <w:szCs w:val="20"/>
              </w:rPr>
              <w:t>viesos intensyvumo matavimas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 xml:space="preserve">(rezultatas parodomas LCD ekrane) matavimo vienetas 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–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MT" w:hAnsi="Arial" w:cs="Arial"/>
                <w:sz w:val="20"/>
                <w:szCs w:val="20"/>
              </w:rPr>
              <w:t>Lx</w:t>
            </w:r>
            <w:proofErr w:type="spellEnd"/>
            <w:r>
              <w:rPr>
                <w:rFonts w:ascii="Arial" w:eastAsia="ArialMT" w:hAnsi="Arial" w:cs="Arial"/>
                <w:sz w:val="20"/>
                <w:szCs w:val="20"/>
              </w:rPr>
              <w:t>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  <w:r>
              <w:rPr>
                <w:rFonts w:ascii="ArialMT" w:eastAsia="ArialMT" w:cs="ArialMT"/>
                <w:sz w:val="20"/>
                <w:szCs w:val="20"/>
              </w:rPr>
              <w:t>Lazerinis (</w:t>
            </w:r>
            <w:proofErr w:type="spellStart"/>
            <w:r>
              <w:rPr>
                <w:rFonts w:ascii="ArialMT" w:eastAsia="ArialMT" w:cs="ArialMT"/>
                <w:sz w:val="20"/>
                <w:szCs w:val="20"/>
              </w:rPr>
              <w:t>horizantolios</w:t>
            </w:r>
            <w:proofErr w:type="spellEnd"/>
            <w:r>
              <w:rPr>
                <w:rFonts w:ascii="ArialMT" w:eastAsia="ArialMT" w:cs="ArialMT"/>
                <w:sz w:val="20"/>
                <w:szCs w:val="20"/>
              </w:rPr>
              <w:t xml:space="preserve"> ir vertikalios) pad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cs="ArialMT"/>
                <w:sz w:val="20"/>
                <w:szCs w:val="20"/>
              </w:rPr>
              <w:t>ties nustatymas;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  <w:r>
              <w:rPr>
                <w:rFonts w:ascii="ArialMT" w:eastAsia="ArialMT" w:cs="ArialMT"/>
                <w:sz w:val="20"/>
                <w:szCs w:val="20"/>
              </w:rPr>
              <w:t>Auk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š</w:t>
            </w:r>
            <w:r>
              <w:rPr>
                <w:rFonts w:ascii="ArialMT" w:eastAsia="ArialMT" w:cs="ArialMT"/>
                <w:sz w:val="20"/>
                <w:szCs w:val="20"/>
              </w:rPr>
              <w:t>tos kokyb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cs="ArialMT"/>
                <w:sz w:val="20"/>
                <w:szCs w:val="20"/>
              </w:rPr>
              <w:t>s, stiklin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, atspari 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į</w:t>
            </w:r>
            <w:r>
              <w:rPr>
                <w:rFonts w:ascii="ArialMT" w:eastAsia="ArialMT" w:cs="ArialMT"/>
                <w:sz w:val="20"/>
                <w:szCs w:val="20"/>
              </w:rPr>
              <w:t>br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ėž</w:t>
            </w:r>
            <w:r>
              <w:rPr>
                <w:rFonts w:ascii="ArialMT" w:eastAsia="ArialMT" w:cs="ArialMT"/>
                <w:sz w:val="20"/>
                <w:szCs w:val="20"/>
              </w:rPr>
              <w:t>imams matavimo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  <w:r>
              <w:rPr>
                <w:rFonts w:ascii="ArialMT" w:eastAsia="ArialMT" w:cs="ArialMT"/>
                <w:sz w:val="20"/>
                <w:szCs w:val="20"/>
              </w:rPr>
              <w:t>linz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cs="ArialMT"/>
                <w:sz w:val="20"/>
                <w:szCs w:val="20"/>
              </w:rPr>
              <w:t>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  <w:r>
              <w:rPr>
                <w:rFonts w:ascii="ArialMT" w:eastAsia="ArialMT" w:cs="ArialMT"/>
                <w:sz w:val="20"/>
                <w:szCs w:val="20"/>
              </w:rPr>
              <w:t>Auk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š</w:t>
            </w:r>
            <w:r>
              <w:rPr>
                <w:rFonts w:ascii="ArialMT" w:eastAsia="ArialMT" w:cs="ArialMT"/>
                <w:sz w:val="20"/>
                <w:szCs w:val="20"/>
              </w:rPr>
              <w:t>tas mechaninis stabilumas u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ž</w:t>
            </w:r>
            <w:r>
              <w:rPr>
                <w:rFonts w:ascii="ArialMT" w:eastAsia="ArialMT" w:cs="ArialMT"/>
                <w:sz w:val="20"/>
                <w:szCs w:val="20"/>
              </w:rPr>
              <w:t>tikrina precizi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š</w:t>
            </w:r>
            <w:r>
              <w:rPr>
                <w:rFonts w:ascii="ArialMT" w:eastAsia="ArialMT" w:cs="ArialMT"/>
                <w:sz w:val="20"/>
                <w:szCs w:val="20"/>
              </w:rPr>
              <w:t>kus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proofErr w:type="spellStart"/>
            <w:r>
              <w:rPr>
                <w:rFonts w:ascii="Arial" w:eastAsia="ArialMT" w:hAnsi="Arial" w:cs="Arial"/>
                <w:sz w:val="20"/>
                <w:szCs w:val="20"/>
              </w:rPr>
              <w:t>matavimus</w:t>
            </w:r>
            <w:proofErr w:type="spellEnd"/>
            <w:r>
              <w:rPr>
                <w:rFonts w:ascii="Arial" w:eastAsia="ArialMT" w:hAnsi="Arial" w:cs="Arial"/>
                <w:sz w:val="20"/>
                <w:szCs w:val="20"/>
              </w:rPr>
              <w:t xml:space="preserve"> ir reguliavimus;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  <w:r>
              <w:rPr>
                <w:rFonts w:ascii="ArialMT" w:eastAsia="ArialMT" w:cs="ArialMT"/>
                <w:sz w:val="20"/>
                <w:szCs w:val="20"/>
              </w:rPr>
              <w:t>Matavimo ir reguliavimo proced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ū</w:t>
            </w:r>
            <w:r>
              <w:rPr>
                <w:rFonts w:ascii="ArialMT" w:eastAsia="ArialMT" w:cs="ArialMT"/>
                <w:sz w:val="20"/>
                <w:szCs w:val="20"/>
              </w:rPr>
              <w:t>r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 skaitmeninis vadovas 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–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  <w:r>
              <w:rPr>
                <w:rFonts w:ascii="ArialMT" w:eastAsia="ArialMT" w:cs="ArialMT" w:hint="eastAsia"/>
                <w:sz w:val="20"/>
                <w:szCs w:val="20"/>
              </w:rPr>
              <w:t>į</w:t>
            </w:r>
            <w:r>
              <w:rPr>
                <w:rFonts w:ascii="ArialMT" w:eastAsia="ArialMT" w:cs="ArialMT"/>
                <w:sz w:val="20"/>
                <w:szCs w:val="20"/>
              </w:rPr>
              <w:t>renginys automati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š</w:t>
            </w:r>
            <w:r>
              <w:rPr>
                <w:rFonts w:ascii="ArialMT" w:eastAsia="ArialMT" w:cs="ArialMT"/>
                <w:sz w:val="20"/>
                <w:szCs w:val="20"/>
              </w:rPr>
              <w:t>kai nusako kaip ir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  <w:r>
              <w:rPr>
                <w:rFonts w:ascii="ArialMT" w:eastAsia="ArialMT" w:cs="ArialMT"/>
                <w:sz w:val="20"/>
                <w:szCs w:val="20"/>
              </w:rPr>
              <w:t>kiek reikia reguliuoti atitinkam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ą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 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ž</w:t>
            </w:r>
            <w:r>
              <w:rPr>
                <w:rFonts w:ascii="ArialMT" w:eastAsia="ArialMT" w:cs="ArialMT"/>
                <w:sz w:val="20"/>
                <w:szCs w:val="20"/>
              </w:rPr>
              <w:t>ibint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ą</w:t>
            </w:r>
            <w:r>
              <w:rPr>
                <w:rFonts w:ascii="ArialMT" w:eastAsia="ArialMT" w:cs="ArialMT"/>
                <w:sz w:val="20"/>
                <w:szCs w:val="20"/>
              </w:rPr>
              <w:t>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Akustinis signalas kai pasiekiama taisyklinga reguliavimo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pozicija;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Autonominis (pakraunamieji akumuliatoriai) arba laidinis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maitinimas;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r>
              <w:rPr>
                <w:rFonts w:ascii="ArialMT" w:eastAsia="ArialMT" w:hAnsi="Arial" w:cs="ArialMT"/>
                <w:sz w:val="20"/>
                <w:szCs w:val="20"/>
              </w:rPr>
              <w:t>Atsparus sm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ū</w:t>
            </w:r>
            <w:r>
              <w:rPr>
                <w:rFonts w:ascii="ArialMT" w:eastAsia="ArialMT" w:hAnsi="Arial" w:cs="ArialMT"/>
                <w:sz w:val="20"/>
                <w:szCs w:val="20"/>
              </w:rPr>
              <w:t>giams, dulk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ms ir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į</w:t>
            </w:r>
            <w:r>
              <w:rPr>
                <w:rFonts w:ascii="ArialMT" w:eastAsia="ArialMT" w:hAnsi="Arial" w:cs="ArialMT"/>
                <w:sz w:val="20"/>
                <w:szCs w:val="20"/>
              </w:rPr>
              <w:t>br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ėž</w:t>
            </w:r>
            <w:r>
              <w:rPr>
                <w:rFonts w:ascii="ArialMT" w:eastAsia="ArialMT" w:hAnsi="Arial" w:cs="ArialMT"/>
                <w:sz w:val="20"/>
                <w:szCs w:val="20"/>
              </w:rPr>
              <w:t>imams korpusas;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r>
              <w:rPr>
                <w:rFonts w:ascii="ArialMT" w:eastAsia="ArialMT" w:hAnsi="Arial" w:cs="ArialMT"/>
                <w:sz w:val="20"/>
                <w:szCs w:val="20"/>
              </w:rPr>
              <w:t>USB ir RS232 jungtis duomen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perdavimui;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Platforma su 4-ias ratukais;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Aliuminio lydinio centravimo atrama;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r>
              <w:rPr>
                <w:rFonts w:ascii="ArialMT" w:eastAsia="ArialMT" w:hAnsi="Arial" w:cs="ArialMT"/>
                <w:sz w:val="20"/>
                <w:szCs w:val="20"/>
              </w:rPr>
              <w:t>Stendas gali b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ū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ti jungiamas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į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bendra patikros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į</w:t>
            </w:r>
            <w:r>
              <w:rPr>
                <w:rFonts w:ascii="ArialMT" w:eastAsia="ArialMT" w:hAnsi="Arial" w:cs="ArialMT"/>
                <w:sz w:val="20"/>
                <w:szCs w:val="20"/>
              </w:rPr>
              <w:t>rengini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ų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r>
              <w:rPr>
                <w:rFonts w:ascii="ArialMT" w:eastAsia="ArialMT" w:hAnsi="Arial" w:cs="ArialMT"/>
                <w:sz w:val="20"/>
                <w:szCs w:val="20"/>
              </w:rPr>
              <w:t>tinkl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ą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( </w:t>
            </w:r>
            <w:proofErr w:type="spellStart"/>
            <w:r>
              <w:rPr>
                <w:rFonts w:ascii="ArialMT" w:eastAsia="ArialMT" w:hAnsi="Arial" w:cs="ArialMT"/>
                <w:sz w:val="20"/>
                <w:szCs w:val="20"/>
              </w:rPr>
              <w:t>Bosch</w:t>
            </w:r>
            <w:proofErr w:type="spellEnd"/>
            <w:r>
              <w:rPr>
                <w:rFonts w:ascii="ArialMT" w:eastAsia="ArialMT" w:hAnsi="Arial" w:cs="ArialMT"/>
                <w:sz w:val="20"/>
                <w:szCs w:val="20"/>
              </w:rPr>
              <w:t xml:space="preserve"> arba </w:t>
            </w:r>
            <w:proofErr w:type="spellStart"/>
            <w:r>
              <w:rPr>
                <w:rFonts w:ascii="ArialMT" w:eastAsia="ArialMT" w:hAnsi="Arial" w:cs="ArialMT"/>
                <w:sz w:val="20"/>
                <w:szCs w:val="20"/>
              </w:rPr>
              <w:t>Beissbarth</w:t>
            </w:r>
            <w:proofErr w:type="spellEnd"/>
            <w:r>
              <w:rPr>
                <w:rFonts w:ascii="ArialMT" w:eastAsia="ArialMT" w:hAnsi="Arial" w:cs="ArialMT"/>
                <w:sz w:val="20"/>
                <w:szCs w:val="20"/>
              </w:rPr>
              <w:t xml:space="preserve"> );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r>
              <w:rPr>
                <w:rFonts w:ascii="ArialMT" w:eastAsia="ArialMT" w:hAnsi="Arial" w:cs="ArialMT"/>
                <w:sz w:val="20"/>
                <w:szCs w:val="20"/>
              </w:rPr>
              <w:t>3m b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hAnsi="Arial" w:cs="ArialMT"/>
                <w:sz w:val="20"/>
                <w:szCs w:val="20"/>
              </w:rPr>
              <w:t>geli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komplektas.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ArialMT" w:eastAsia="ArialMT" w:hAnsi="Arial" w:cs="ArialMT"/>
                <w:sz w:val="20"/>
                <w:szCs w:val="20"/>
              </w:rPr>
              <w:t>Mas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40 kg.</w:t>
            </w:r>
          </w:p>
        </w:tc>
        <w:tc>
          <w:tcPr>
            <w:tcW w:w="1643" w:type="dxa"/>
          </w:tcPr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Beissbarth</w:t>
            </w:r>
            <w:proofErr w:type="spellEnd"/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MLD 815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(Vokietija)</w:t>
            </w:r>
          </w:p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6301" w:type="dxa"/>
          </w:tcPr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-BoldMT" w:eastAsia="Arial-BoldMT" w:cs="Arial-BoldMT"/>
                <w:b/>
                <w:bCs/>
                <w:sz w:val="20"/>
                <w:szCs w:val="20"/>
              </w:rPr>
            </w:pPr>
            <w:r>
              <w:rPr>
                <w:rFonts w:ascii="Arial-BoldMT" w:eastAsia="Arial-BoldMT" w:cs="Arial-BoldMT"/>
                <w:b/>
                <w:bCs/>
                <w:sz w:val="20"/>
                <w:szCs w:val="20"/>
              </w:rPr>
              <w:t>Mobilus benzinini</w:t>
            </w:r>
            <w:r>
              <w:rPr>
                <w:rFonts w:ascii="Arial-BoldMT" w:eastAsia="Arial-BoldMT" w:cs="Arial-BoldMT" w:hint="eastAsia"/>
                <w:b/>
                <w:bCs/>
                <w:sz w:val="20"/>
                <w:szCs w:val="20"/>
              </w:rPr>
              <w:t>ų</w:t>
            </w:r>
            <w:r>
              <w:rPr>
                <w:rFonts w:ascii="Arial-BoldMT" w:eastAsia="Arial-BoldMT" w:cs="Arial-BoldMT"/>
                <w:b/>
                <w:bCs/>
                <w:sz w:val="20"/>
                <w:szCs w:val="20"/>
              </w:rPr>
              <w:t xml:space="preserve"> varikli</w:t>
            </w:r>
            <w:r>
              <w:rPr>
                <w:rFonts w:ascii="Arial-BoldMT" w:eastAsia="Arial-BoldMT" w:cs="Arial-BoldMT" w:hint="eastAsia"/>
                <w:b/>
                <w:bCs/>
                <w:sz w:val="20"/>
                <w:szCs w:val="20"/>
              </w:rPr>
              <w:t>ų</w:t>
            </w:r>
            <w:r>
              <w:rPr>
                <w:rFonts w:ascii="Arial-BoldMT" w:eastAsia="Arial-BoldMT" w:cs="Arial-BoldMT"/>
                <w:b/>
                <w:bCs/>
                <w:sz w:val="20"/>
                <w:szCs w:val="20"/>
              </w:rPr>
              <w:t xml:space="preserve"> i</w:t>
            </w:r>
            <w:r>
              <w:rPr>
                <w:rFonts w:ascii="Arial-BoldMT" w:eastAsia="Arial-BoldMT" w:cs="Arial-BoldMT" w:hint="eastAsia"/>
                <w:b/>
                <w:bCs/>
                <w:sz w:val="20"/>
                <w:szCs w:val="20"/>
              </w:rPr>
              <w:t>š</w:t>
            </w:r>
            <w:r>
              <w:rPr>
                <w:rFonts w:ascii="Arial-BoldMT" w:eastAsia="Arial-BoldMT" w:cs="Arial-BoldMT"/>
                <w:b/>
                <w:bCs/>
                <w:sz w:val="20"/>
                <w:szCs w:val="20"/>
              </w:rPr>
              <w:t>metam</w:t>
            </w:r>
            <w:r>
              <w:rPr>
                <w:rFonts w:ascii="Arial-BoldMT" w:eastAsia="Arial-BoldMT" w:cs="Arial-BoldMT" w:hint="eastAsia"/>
                <w:b/>
                <w:bCs/>
                <w:sz w:val="20"/>
                <w:szCs w:val="20"/>
              </w:rPr>
              <w:t>ų</w:t>
            </w:r>
            <w:r>
              <w:rPr>
                <w:rFonts w:ascii="Arial-BoldMT" w:eastAsia="Arial-BoldMT" w:cs="Arial-BoldMT"/>
                <w:b/>
                <w:bCs/>
                <w:sz w:val="20"/>
                <w:szCs w:val="20"/>
              </w:rPr>
              <w:t>j</w:t>
            </w:r>
            <w:r>
              <w:rPr>
                <w:rFonts w:ascii="Arial-BoldMT" w:eastAsia="Arial-BoldMT" w:cs="Arial-BoldMT" w:hint="eastAsia"/>
                <w:b/>
                <w:bCs/>
                <w:sz w:val="20"/>
                <w:szCs w:val="20"/>
              </w:rPr>
              <w:t>ų</w:t>
            </w:r>
            <w:r>
              <w:rPr>
                <w:rFonts w:ascii="Arial-BoldMT" w:eastAsia="Arial-BoldMT" w:cs="Arial-BoldMT"/>
                <w:b/>
                <w:bCs/>
                <w:sz w:val="20"/>
                <w:szCs w:val="20"/>
              </w:rPr>
              <w:t xml:space="preserve"> duj</w:t>
            </w:r>
            <w:r>
              <w:rPr>
                <w:rFonts w:ascii="Arial-BoldMT" w:eastAsia="Arial-BoldMT" w:cs="Arial-BoldMT" w:hint="eastAsia"/>
                <w:b/>
                <w:bCs/>
                <w:sz w:val="20"/>
                <w:szCs w:val="20"/>
              </w:rPr>
              <w:t>ų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-BoldMT" w:eastAsia="Arial-BoldMT" w:cs="Arial-BoldMT"/>
                <w:b/>
                <w:bCs/>
                <w:sz w:val="20"/>
                <w:szCs w:val="20"/>
              </w:rPr>
            </w:pPr>
            <w:r>
              <w:rPr>
                <w:rFonts w:ascii="Arial-BoldMT" w:eastAsia="Arial-BoldMT" w:cs="Arial-BoldMT"/>
                <w:b/>
                <w:bCs/>
                <w:sz w:val="20"/>
                <w:szCs w:val="20"/>
              </w:rPr>
              <w:t>analizatorius TEM 899 ir mobilus dyzelini</w:t>
            </w:r>
            <w:r>
              <w:rPr>
                <w:rFonts w:ascii="Arial-BoldMT" w:eastAsia="Arial-BoldMT" w:cs="Arial-BoldMT" w:hint="eastAsia"/>
                <w:b/>
                <w:bCs/>
                <w:sz w:val="20"/>
                <w:szCs w:val="20"/>
              </w:rPr>
              <w:t>ų</w:t>
            </w:r>
            <w:r>
              <w:rPr>
                <w:rFonts w:ascii="Arial-BoldMT" w:eastAsia="Arial-BoldMT" w:cs="Arial-BoldMT"/>
                <w:b/>
                <w:bCs/>
                <w:sz w:val="20"/>
                <w:szCs w:val="20"/>
              </w:rPr>
              <w:t xml:space="preserve"> varikli</w:t>
            </w:r>
            <w:r>
              <w:rPr>
                <w:rFonts w:ascii="Arial-BoldMT" w:eastAsia="Arial-BoldMT" w:cs="Arial-BoldMT" w:hint="eastAsia"/>
                <w:b/>
                <w:bCs/>
                <w:sz w:val="20"/>
                <w:szCs w:val="20"/>
              </w:rPr>
              <w:t>ų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-BoldMT" w:eastAsia="Arial-BoldMT" w:cs="Arial-BoldMT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Arial-BoldMT" w:eastAsia="Arial-BoldMT" w:cs="Arial-BoldMT"/>
                <w:b/>
                <w:bCs/>
                <w:sz w:val="20"/>
                <w:szCs w:val="20"/>
              </w:rPr>
              <w:t>d</w:t>
            </w:r>
            <w:r>
              <w:rPr>
                <w:rFonts w:ascii="Arial-BoldMT" w:eastAsia="Arial-BoldMT" w:cs="Arial-BoldMT" w:hint="eastAsia"/>
                <w:b/>
                <w:bCs/>
                <w:sz w:val="20"/>
                <w:szCs w:val="20"/>
              </w:rPr>
              <w:t>ū</w:t>
            </w:r>
            <w:r>
              <w:rPr>
                <w:rFonts w:ascii="Arial-BoldMT" w:eastAsia="Arial-BoldMT" w:cs="Arial-BoldMT"/>
                <w:b/>
                <w:bCs/>
                <w:sz w:val="20"/>
                <w:szCs w:val="20"/>
              </w:rPr>
              <w:t>momatis</w:t>
            </w:r>
            <w:proofErr w:type="spellEnd"/>
            <w:r>
              <w:rPr>
                <w:rFonts w:ascii="Arial-BoldMT" w:eastAsia="Arial-BoldMT" w:cs="Arial-BoldMT"/>
                <w:b/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-BoldMT" w:eastAsia="Arial-BoldMT" w:cs="Arial-BoldMT"/>
                <w:b/>
                <w:bCs/>
                <w:sz w:val="20"/>
                <w:szCs w:val="20"/>
              </w:rPr>
              <w:t>Beissbarth</w:t>
            </w:r>
            <w:proofErr w:type="spellEnd"/>
            <w:r>
              <w:rPr>
                <w:rFonts w:ascii="Arial-BoldMT" w:eastAsia="Arial-BoldMT" w:cs="Arial-BoldMT"/>
                <w:b/>
                <w:bCs/>
                <w:sz w:val="20"/>
                <w:szCs w:val="20"/>
              </w:rPr>
              <w:t xml:space="preserve"> TEM 499, OBD skaneris TEM299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lastRenderedPageBreak/>
              <w:drawing>
                <wp:inline distT="0" distB="0" distL="0" distR="0">
                  <wp:extent cx="1443305" cy="900264"/>
                  <wp:effectExtent l="0" t="0" r="5080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24" cy="920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057F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827037" cy="814085"/>
                  <wp:effectExtent l="0" t="0" r="0" b="508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205" cy="829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Analizatorius TEM 899: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r>
              <w:rPr>
                <w:rFonts w:ascii="ArialMT" w:eastAsia="ArialMT" w:hAnsi="Arial" w:cs="ArialMT"/>
                <w:sz w:val="20"/>
                <w:szCs w:val="20"/>
              </w:rPr>
              <w:t>Speciali programin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į</w:t>
            </w:r>
            <w:r>
              <w:rPr>
                <w:rFonts w:ascii="ArialMT" w:eastAsia="ArialMT" w:hAnsi="Arial" w:cs="ArialMT"/>
                <w:sz w:val="20"/>
                <w:szCs w:val="20"/>
              </w:rPr>
              <w:t>ranga transporto priemoni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testavimui;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proofErr w:type="spellStart"/>
            <w:r>
              <w:rPr>
                <w:rFonts w:ascii="ArialMT" w:eastAsia="ArialMT" w:hAnsi="Arial" w:cs="ArialMT"/>
                <w:sz w:val="20"/>
                <w:szCs w:val="20"/>
              </w:rPr>
              <w:t>Bluetooth</w:t>
            </w:r>
            <w:proofErr w:type="spellEnd"/>
            <w:r>
              <w:rPr>
                <w:rFonts w:ascii="ArialMT" w:eastAsia="ArialMT" w:hAnsi="Arial" w:cs="ArialMT"/>
                <w:sz w:val="20"/>
                <w:szCs w:val="20"/>
              </w:rPr>
              <w:t xml:space="preserve"> belaid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s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ą</w:t>
            </w:r>
            <w:r>
              <w:rPr>
                <w:rFonts w:ascii="ArialMT" w:eastAsia="ArialMT" w:hAnsi="Arial" w:cs="ArialMT"/>
                <w:sz w:val="20"/>
                <w:szCs w:val="20"/>
              </w:rPr>
              <w:t>saja su PC;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Atitinka OIML R99 reikalavimus;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r>
              <w:rPr>
                <w:rFonts w:ascii="ArialMT" w:eastAsia="ArialMT" w:hAnsi="Arial" w:cs="ArialMT"/>
                <w:sz w:val="20"/>
                <w:szCs w:val="20"/>
              </w:rPr>
              <w:t>Atitinka Europos matavimo instrument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direktyvos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2004/22/EC reikalavimus;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CO matavimas (0-9,99%, rezoliucija 0,01%);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CO2 matavimas (0-9,9%, rezoliucija 0,1%);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HC matavimas (0-10000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ppm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, rezoliucija 1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ppm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);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O2 matavimas (0-21,4%, rezoliucija 0,1%);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NOx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matavimas (0-5000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ppm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, tikslumas 1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ppm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);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Lambda koeficiento matavimas (0,5-5,0, rezoliucija 0,001);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r>
              <w:rPr>
                <w:rFonts w:ascii="ArialMT" w:eastAsia="ArialMT" w:hAnsi="Arial" w:cs="ArialMT"/>
                <w:sz w:val="20"/>
                <w:szCs w:val="20"/>
              </w:rPr>
              <w:t>Baterij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blokas u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ž</w:t>
            </w:r>
            <w:r>
              <w:rPr>
                <w:rFonts w:ascii="ArialMT" w:eastAsia="ArialMT" w:hAnsi="Arial" w:cs="ArialMT"/>
                <w:sz w:val="20"/>
                <w:szCs w:val="20"/>
              </w:rPr>
              <w:t>tikrina autonomin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į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analizatoriaus veikim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ą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iki 8 h;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MT" w:eastAsia="ArialMT" w:hAnsi="Arial" w:cs="ArialMT"/>
                <w:sz w:val="20"/>
                <w:szCs w:val="20"/>
              </w:rPr>
              <w:t>Maksimali naudojama elektrin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galia 80 </w:t>
            </w:r>
            <w:r>
              <w:rPr>
                <w:rFonts w:ascii="Arial" w:hAnsi="Arial" w:cs="Arial"/>
                <w:sz w:val="20"/>
                <w:szCs w:val="20"/>
              </w:rPr>
              <w:t>W;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r>
              <w:rPr>
                <w:rFonts w:ascii="ArialMT" w:eastAsia="ArialMT" w:hAnsi="Arial" w:cs="ArialMT"/>
                <w:sz w:val="20"/>
                <w:szCs w:val="20"/>
              </w:rPr>
              <w:t>Darbin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hAnsi="Arial" w:cs="ArialMT"/>
                <w:sz w:val="20"/>
                <w:szCs w:val="20"/>
              </w:rPr>
              <w:t>s aplinkos temperat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ū</w:t>
            </w:r>
            <w:r>
              <w:rPr>
                <w:rFonts w:ascii="ArialMT" w:eastAsia="ArialMT" w:hAnsi="Arial" w:cs="ArialMT"/>
                <w:sz w:val="20"/>
                <w:szCs w:val="20"/>
              </w:rPr>
              <w:t>ra +5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°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C </w:t>
            </w: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>
              <w:rPr>
                <w:rFonts w:ascii="ArialMT" w:eastAsia="ArialMT" w:hAnsi="Arial" w:cs="ArialMT"/>
                <w:sz w:val="20"/>
                <w:szCs w:val="20"/>
              </w:rPr>
              <w:t>+40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°</w:t>
            </w:r>
            <w:r>
              <w:rPr>
                <w:rFonts w:ascii="ArialMT" w:eastAsia="ArialMT" w:hAnsi="Arial" w:cs="ArialMT"/>
                <w:sz w:val="20"/>
                <w:szCs w:val="20"/>
              </w:rPr>
              <w:t>C;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Automatinis kondensato drenavimas;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Elektroninis automatinis prietaiso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nulinimas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r>
              <w:rPr>
                <w:rFonts w:ascii="ArialMT" w:eastAsia="ArialMT" w:hAnsi="Arial" w:cs="ArialMT"/>
                <w:sz w:val="20"/>
                <w:szCs w:val="20"/>
              </w:rPr>
              <w:t>Automatinis kalibravimas per special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pavyzdini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duj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ų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r>
              <w:rPr>
                <w:rFonts w:ascii="ArialMT" w:eastAsia="ArialMT" w:hAnsi="Arial" w:cs="ArialMT"/>
                <w:sz w:val="20"/>
                <w:szCs w:val="20"/>
              </w:rPr>
              <w:t>cilindr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ą</w:t>
            </w:r>
            <w:r>
              <w:rPr>
                <w:rFonts w:ascii="ArialMT" w:eastAsia="ArialMT" w:hAnsi="Arial" w:cs="ArialMT"/>
                <w:sz w:val="20"/>
                <w:szCs w:val="20"/>
              </w:rPr>
              <w:t>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Reakcijos laikas &lt; 10 s;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r>
              <w:rPr>
                <w:rFonts w:ascii="ArialMT" w:eastAsia="ArialMT" w:hAnsi="Arial" w:cs="ArialMT"/>
                <w:sz w:val="20"/>
                <w:szCs w:val="20"/>
              </w:rPr>
              <w:t xml:space="preserve">Maksimalus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įš</w:t>
            </w:r>
            <w:r>
              <w:rPr>
                <w:rFonts w:ascii="ArialMT" w:eastAsia="ArialMT" w:hAnsi="Arial" w:cs="ArialMT"/>
                <w:sz w:val="20"/>
                <w:szCs w:val="20"/>
              </w:rPr>
              <w:t>ilimo laikas 60 s;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Matmeny</w:t>
            </w:r>
            <w:r>
              <w:rPr>
                <w:rFonts w:ascii="ArialMT" w:eastAsia="ArialMT" w:hAnsi="Arial" w:cs="ArialMT"/>
                <w:sz w:val="20"/>
                <w:szCs w:val="20"/>
              </w:rPr>
              <w:t>s: 460x200x480 mm (su ve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ž</w:t>
            </w:r>
            <w:r>
              <w:rPr>
                <w:rFonts w:ascii="ArialMT" w:eastAsia="ArialMT" w:hAnsi="Arial" w:cs="ArialMT"/>
                <w:sz w:val="20"/>
                <w:szCs w:val="20"/>
              </w:rPr>
              <w:t>im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hAnsi="Arial" w:cs="ArialMT"/>
                <w:sz w:val="20"/>
                <w:szCs w:val="20"/>
              </w:rPr>
              <w:t>liu);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r>
              <w:rPr>
                <w:rFonts w:ascii="ArialMT" w:eastAsia="ArialMT" w:hAnsi="Arial" w:cs="ArialMT"/>
                <w:sz w:val="20"/>
                <w:szCs w:val="20"/>
              </w:rPr>
              <w:t>Svoris 9 kg (su ve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ž</w:t>
            </w:r>
            <w:r>
              <w:rPr>
                <w:rFonts w:ascii="ArialMT" w:eastAsia="ArialMT" w:hAnsi="Arial" w:cs="ArialMT"/>
                <w:sz w:val="20"/>
                <w:szCs w:val="20"/>
              </w:rPr>
              <w:t>im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hAnsi="Arial" w:cs="ArialMT"/>
                <w:sz w:val="20"/>
                <w:szCs w:val="20"/>
              </w:rPr>
              <w:t>liu).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proofErr w:type="spellStart"/>
            <w:r>
              <w:rPr>
                <w:rFonts w:ascii="ArialMT" w:eastAsia="ArialMT" w:hAnsi="Arial" w:cs="ArialMT"/>
                <w:sz w:val="20"/>
                <w:szCs w:val="20"/>
              </w:rPr>
              <w:t>D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ū</w:t>
            </w:r>
            <w:r>
              <w:rPr>
                <w:rFonts w:ascii="ArialMT" w:eastAsia="ArialMT" w:hAnsi="Arial" w:cs="ArialMT"/>
                <w:sz w:val="20"/>
                <w:szCs w:val="20"/>
              </w:rPr>
              <w:t>momatis</w:t>
            </w:r>
            <w:proofErr w:type="spellEnd"/>
            <w:r>
              <w:rPr>
                <w:rFonts w:ascii="ArialMT" w:eastAsia="ArialMT" w:hAnsi="Arial" w:cs="ArialMT"/>
                <w:sz w:val="20"/>
                <w:szCs w:val="20"/>
              </w:rPr>
              <w:t xml:space="preserve"> TEM 499: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r>
              <w:rPr>
                <w:rFonts w:ascii="ArialMT" w:eastAsia="ArialMT" w:hAnsi="Arial" w:cs="ArialMT"/>
                <w:sz w:val="20"/>
                <w:szCs w:val="20"/>
              </w:rPr>
              <w:t>Speciali programin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į</w:t>
            </w:r>
            <w:r>
              <w:rPr>
                <w:rFonts w:ascii="ArialMT" w:eastAsia="ArialMT" w:hAnsi="Arial" w:cs="ArialMT"/>
                <w:sz w:val="20"/>
                <w:szCs w:val="20"/>
              </w:rPr>
              <w:t>ranga transporto priemoni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testavimui;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proofErr w:type="spellStart"/>
            <w:r>
              <w:rPr>
                <w:rFonts w:ascii="ArialMT" w:eastAsia="ArialMT" w:hAnsi="Arial" w:cs="ArialMT"/>
                <w:sz w:val="20"/>
                <w:szCs w:val="20"/>
              </w:rPr>
              <w:t>Bluetooth</w:t>
            </w:r>
            <w:proofErr w:type="spellEnd"/>
            <w:r>
              <w:rPr>
                <w:rFonts w:ascii="ArialMT" w:eastAsia="ArialMT" w:hAnsi="Arial" w:cs="ArialMT"/>
                <w:sz w:val="20"/>
                <w:szCs w:val="20"/>
              </w:rPr>
              <w:t xml:space="preserve"> belaid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s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ą</w:t>
            </w:r>
            <w:r>
              <w:rPr>
                <w:rFonts w:ascii="ArialMT" w:eastAsia="ArialMT" w:hAnsi="Arial" w:cs="ArialMT"/>
                <w:sz w:val="20"/>
                <w:szCs w:val="20"/>
              </w:rPr>
              <w:t>saja su PC;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Atitinka OIML R99 reikalavimus;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  <w:r>
              <w:rPr>
                <w:rFonts w:ascii="ArialMT" w:eastAsia="ArialMT" w:cs="ArialMT"/>
                <w:sz w:val="20"/>
                <w:szCs w:val="20"/>
              </w:rPr>
              <w:t>Atitinka Europos matavimo instrument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 direktyvos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2004/22/EC reikalavimus;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Koeficiento K matavimas (0-9,99 m-1, rezoliucija 0,01);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Absorbcijos koeficiento N matavimas (0-99,9 %, tikslumas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0,1%);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  <w:r>
              <w:rPr>
                <w:rFonts w:ascii="ArialMT" w:eastAsia="ArialMT" w:cs="ArialMT"/>
                <w:sz w:val="20"/>
                <w:szCs w:val="20"/>
              </w:rPr>
              <w:t>Baterij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 blokas u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ž</w:t>
            </w:r>
            <w:r>
              <w:rPr>
                <w:rFonts w:ascii="ArialMT" w:eastAsia="ArialMT" w:cs="ArialMT"/>
                <w:sz w:val="20"/>
                <w:szCs w:val="20"/>
              </w:rPr>
              <w:t>tikrina autonomin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į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 analizatoriaus veikim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ą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iki 8 h;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  <w:r>
              <w:rPr>
                <w:rFonts w:ascii="ArialMT" w:eastAsia="ArialMT" w:cs="ArialMT"/>
                <w:sz w:val="20"/>
                <w:szCs w:val="20"/>
              </w:rPr>
              <w:t>Maksimali elektrin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 galia 80 W;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Atmosfero</w:t>
            </w:r>
            <w:r>
              <w:rPr>
                <w:rFonts w:ascii="ArialMT" w:eastAsia="ArialMT" w:cs="ArialMT"/>
                <w:sz w:val="20"/>
                <w:szCs w:val="20"/>
              </w:rPr>
              <w:t>s sl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cs="ArialMT"/>
                <w:sz w:val="20"/>
                <w:szCs w:val="20"/>
              </w:rPr>
              <w:t>gis 850</w:t>
            </w:r>
            <w:r>
              <w:rPr>
                <w:rFonts w:ascii="Arial" w:eastAsia="ArialMT" w:hAnsi="Arial" w:cs="Arial"/>
                <w:sz w:val="20"/>
                <w:szCs w:val="20"/>
              </w:rPr>
              <w:t>-1025 hPa;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  <w:r>
              <w:rPr>
                <w:rFonts w:ascii="ArialMT" w:eastAsia="ArialMT" w:cs="ArialMT"/>
                <w:sz w:val="20"/>
                <w:szCs w:val="20"/>
              </w:rPr>
              <w:t>Darbin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cs="ArialMT"/>
                <w:sz w:val="20"/>
                <w:szCs w:val="20"/>
              </w:rPr>
              <w:t>s aplinkos temperat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ū</w:t>
            </w:r>
            <w:r>
              <w:rPr>
                <w:rFonts w:ascii="ArialMT" w:eastAsia="ArialMT" w:cs="ArialMT"/>
                <w:sz w:val="20"/>
                <w:szCs w:val="20"/>
              </w:rPr>
              <w:t>ra +5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°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C </w:t>
            </w:r>
            <w:r>
              <w:rPr>
                <w:rFonts w:ascii="Arial" w:eastAsia="ArialMT" w:hAnsi="Arial" w:cs="Arial"/>
                <w:sz w:val="20"/>
                <w:szCs w:val="20"/>
              </w:rPr>
              <w:t xml:space="preserve">- </w:t>
            </w:r>
            <w:r>
              <w:rPr>
                <w:rFonts w:ascii="ArialMT" w:eastAsia="ArialMT" w:cs="ArialMT"/>
                <w:sz w:val="20"/>
                <w:szCs w:val="20"/>
              </w:rPr>
              <w:t>+40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°</w:t>
            </w:r>
            <w:r>
              <w:rPr>
                <w:rFonts w:ascii="ArialMT" w:eastAsia="ArialMT" w:cs="ArialMT"/>
                <w:sz w:val="20"/>
                <w:szCs w:val="20"/>
              </w:rPr>
              <w:t>C;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  <w:r>
              <w:rPr>
                <w:rFonts w:ascii="ArialMT" w:eastAsia="ArialMT" w:cs="ArialMT"/>
                <w:sz w:val="20"/>
                <w:szCs w:val="20"/>
              </w:rPr>
              <w:t>Efektyvus d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ū</w:t>
            </w:r>
            <w:r>
              <w:rPr>
                <w:rFonts w:ascii="ArialMT" w:eastAsia="ArialMT" w:cs="ArialMT"/>
                <w:sz w:val="20"/>
                <w:szCs w:val="20"/>
              </w:rPr>
              <w:t>m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 kameros ilgis 200 mm;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  <w:r>
              <w:rPr>
                <w:rFonts w:ascii="ArialMT" w:eastAsia="ArialMT" w:cs="ArialMT"/>
                <w:sz w:val="20"/>
                <w:szCs w:val="20"/>
              </w:rPr>
              <w:t>D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ū</w:t>
            </w:r>
            <w:r>
              <w:rPr>
                <w:rFonts w:ascii="ArialMT" w:eastAsia="ArialMT" w:cs="ArialMT"/>
                <w:sz w:val="20"/>
                <w:szCs w:val="20"/>
              </w:rPr>
              <w:t>m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cs="ArialMT"/>
                <w:sz w:val="20"/>
                <w:szCs w:val="20"/>
              </w:rPr>
              <w:t xml:space="preserve"> kameros temperat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ū</w:t>
            </w:r>
            <w:r>
              <w:rPr>
                <w:rFonts w:ascii="ArialMT" w:eastAsia="ArialMT" w:cs="ArialMT"/>
                <w:sz w:val="20"/>
                <w:szCs w:val="20"/>
              </w:rPr>
              <w:t>ra 75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°</w:t>
            </w:r>
            <w:r>
              <w:rPr>
                <w:rFonts w:ascii="ArialMT" w:eastAsia="ArialMT" w:cs="ArialMT"/>
                <w:sz w:val="20"/>
                <w:szCs w:val="20"/>
              </w:rPr>
              <w:t>C;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Automatinis kondensato drenavimas;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 xml:space="preserve">Elektroninis automatinis prietaiso </w:t>
            </w:r>
            <w:proofErr w:type="spellStart"/>
            <w:r>
              <w:rPr>
                <w:rFonts w:ascii="Arial" w:eastAsia="ArialMT" w:hAnsi="Arial" w:cs="Arial"/>
                <w:sz w:val="20"/>
                <w:szCs w:val="20"/>
              </w:rPr>
              <w:t>nulinimas</w:t>
            </w:r>
            <w:proofErr w:type="spellEnd"/>
            <w:r>
              <w:rPr>
                <w:rFonts w:ascii="Arial" w:eastAsia="ArialMT" w:hAnsi="Arial" w:cs="Arial"/>
                <w:sz w:val="20"/>
                <w:szCs w:val="20"/>
              </w:rPr>
              <w:t>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sz w:val="20"/>
                <w:szCs w:val="20"/>
              </w:rPr>
            </w:pPr>
            <w:r>
              <w:rPr>
                <w:rFonts w:ascii="Arial" w:eastAsia="ArialMT" w:hAnsi="Arial" w:cs="Arial"/>
                <w:sz w:val="20"/>
                <w:szCs w:val="20"/>
              </w:rPr>
              <w:t>Automatinis kalibravimas;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  <w:r>
              <w:rPr>
                <w:rFonts w:ascii="ArialMT" w:eastAsia="ArialMT" w:cs="ArialMT"/>
                <w:sz w:val="20"/>
                <w:szCs w:val="20"/>
              </w:rPr>
              <w:t xml:space="preserve">Maksimalus 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įš</w:t>
            </w:r>
            <w:r>
              <w:rPr>
                <w:rFonts w:ascii="ArialMT" w:eastAsia="ArialMT" w:cs="ArialMT"/>
                <w:sz w:val="20"/>
                <w:szCs w:val="20"/>
              </w:rPr>
              <w:t>ilimo laikas 5 min;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  <w:r>
              <w:rPr>
                <w:rFonts w:ascii="ArialMT" w:eastAsia="ArialMT" w:cs="ArialMT"/>
                <w:sz w:val="20"/>
                <w:szCs w:val="20"/>
              </w:rPr>
              <w:t>Matmenys: 460x200x480 mm (su ve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ž</w:t>
            </w:r>
            <w:r>
              <w:rPr>
                <w:rFonts w:ascii="ArialMT" w:eastAsia="ArialMT" w:cs="ArialMT"/>
                <w:sz w:val="20"/>
                <w:szCs w:val="20"/>
              </w:rPr>
              <w:t>im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cs="ArialMT"/>
                <w:sz w:val="20"/>
                <w:szCs w:val="20"/>
              </w:rPr>
              <w:t>liu);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  <w:r>
              <w:rPr>
                <w:rFonts w:ascii="ArialMT" w:eastAsia="ArialMT" w:cs="ArialMT"/>
                <w:sz w:val="20"/>
                <w:szCs w:val="20"/>
              </w:rPr>
              <w:t>Svoris 9 kg (su ve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ž</w:t>
            </w:r>
            <w:r>
              <w:rPr>
                <w:rFonts w:ascii="ArialMT" w:eastAsia="ArialMT" w:cs="ArialMT"/>
                <w:sz w:val="20"/>
                <w:szCs w:val="20"/>
              </w:rPr>
              <w:t>im</w:t>
            </w:r>
            <w:r>
              <w:rPr>
                <w:rFonts w:ascii="ArialMT" w:eastAsia="ArialMT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cs="ArialMT"/>
                <w:sz w:val="20"/>
                <w:szCs w:val="20"/>
              </w:rPr>
              <w:t>liu).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3057F1">
              <w:rPr>
                <w:rFonts w:ascii="Arial" w:hAnsi="Arial" w:cs="Arial"/>
                <w:sz w:val="20"/>
                <w:szCs w:val="20"/>
              </w:rPr>
              <w:lastRenderedPageBreak/>
              <w:t>OBD skaneris TEM299: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3057F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 wp14:anchorId="68C17B70" wp14:editId="61A972F1">
                  <wp:extent cx="803740" cy="573779"/>
                  <wp:effectExtent l="0" t="0" r="0" b="0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8309" cy="58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r>
              <w:rPr>
                <w:rFonts w:ascii="ArialMT" w:eastAsia="ArialMT" w:hAnsi="Arial" w:cs="ArialMT"/>
                <w:sz w:val="20"/>
                <w:szCs w:val="20"/>
              </w:rPr>
              <w:t>Prietaisas skirtas variklio apsuk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ir temperat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ū</w:t>
            </w:r>
            <w:r>
              <w:rPr>
                <w:rFonts w:ascii="ArialMT" w:eastAsia="ArialMT" w:hAnsi="Arial" w:cs="ArialMT"/>
                <w:sz w:val="20"/>
                <w:szCs w:val="20"/>
              </w:rPr>
              <w:t>ros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r>
              <w:rPr>
                <w:rFonts w:ascii="ArialMT" w:eastAsia="ArialMT" w:hAnsi="Arial" w:cs="ArialMT"/>
                <w:sz w:val="20"/>
                <w:szCs w:val="20"/>
              </w:rPr>
              <w:t xml:space="preserve">nuskaitymui ir perdavimui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į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PC;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Naudojamas kartu su d</w:t>
            </w:r>
            <w:r>
              <w:rPr>
                <w:rFonts w:ascii="ArialMT" w:eastAsia="ArialMT" w:hAnsi="Arial" w:cs="ArialMT"/>
                <w:sz w:val="20"/>
                <w:szCs w:val="20"/>
              </w:rPr>
              <w:t>uj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analizatoriumi ir </w:t>
            </w:r>
            <w:proofErr w:type="spellStart"/>
            <w:r>
              <w:rPr>
                <w:rFonts w:ascii="ArialMT" w:eastAsia="ArialMT" w:hAnsi="Arial" w:cs="ArialMT"/>
                <w:sz w:val="20"/>
                <w:szCs w:val="20"/>
              </w:rPr>
              <w:t>d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ū</w:t>
            </w:r>
            <w:r>
              <w:rPr>
                <w:rFonts w:ascii="ArialMT" w:eastAsia="ArialMT" w:hAnsi="Arial" w:cs="ArialMT"/>
                <w:sz w:val="20"/>
                <w:szCs w:val="20"/>
              </w:rPr>
              <w:t>moma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č</w:t>
            </w:r>
            <w:r>
              <w:rPr>
                <w:rFonts w:ascii="ArialMT" w:eastAsia="ArialMT" w:hAnsi="Arial" w:cs="ArialMT"/>
                <w:sz w:val="20"/>
                <w:szCs w:val="20"/>
              </w:rPr>
              <w:t>iu</w:t>
            </w:r>
            <w:proofErr w:type="spellEnd"/>
            <w:r>
              <w:rPr>
                <w:rFonts w:ascii="ArialMT" w:eastAsia="ArialMT" w:hAnsi="Arial" w:cs="ArialMT"/>
                <w:sz w:val="20"/>
                <w:szCs w:val="20"/>
              </w:rPr>
              <w:t>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proofErr w:type="spellStart"/>
            <w:r>
              <w:rPr>
                <w:rFonts w:ascii="ArialMT" w:eastAsia="ArialMT" w:hAnsi="Arial" w:cs="ArialMT"/>
                <w:sz w:val="20"/>
                <w:szCs w:val="20"/>
              </w:rPr>
              <w:t>Bluetooth</w:t>
            </w:r>
            <w:proofErr w:type="spellEnd"/>
            <w:r>
              <w:rPr>
                <w:rFonts w:ascii="ArialMT" w:eastAsia="ArialMT" w:hAnsi="Arial" w:cs="ArialMT"/>
                <w:sz w:val="20"/>
                <w:szCs w:val="20"/>
              </w:rPr>
              <w:t xml:space="preserve"> s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ą</w:t>
            </w:r>
            <w:r>
              <w:rPr>
                <w:rFonts w:ascii="ArialMT" w:eastAsia="ArialMT" w:hAnsi="Arial" w:cs="ArialMT"/>
                <w:sz w:val="20"/>
                <w:szCs w:val="20"/>
              </w:rPr>
              <w:t>saja su PC;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Komplektuojamas su pjezoelektroniniu jutikliu ir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proofErr w:type="spellStart"/>
            <w:r>
              <w:rPr>
                <w:rFonts w:ascii="ArialMT" w:eastAsia="ArialMT" w:hAnsi="Arial" w:cs="ArialMT"/>
                <w:sz w:val="20"/>
                <w:szCs w:val="20"/>
              </w:rPr>
              <w:t>induktyvin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hAnsi="Arial" w:cs="ArialMT"/>
                <w:sz w:val="20"/>
                <w:szCs w:val="20"/>
              </w:rPr>
              <w:t>mis</w:t>
            </w:r>
            <w:proofErr w:type="spellEnd"/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ž</w:t>
            </w:r>
            <w:r>
              <w:rPr>
                <w:rFonts w:ascii="ArialMT" w:eastAsia="ArialMT" w:hAnsi="Arial" w:cs="ArialMT"/>
                <w:sz w:val="20"/>
                <w:szCs w:val="20"/>
              </w:rPr>
              <w:t>nypl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hAnsi="Arial" w:cs="ArialMT"/>
                <w:sz w:val="20"/>
                <w:szCs w:val="20"/>
              </w:rPr>
              <w:t>mis senesni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nei EUR3 automobili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ų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r>
              <w:rPr>
                <w:rFonts w:ascii="ArialMT" w:eastAsia="ArialMT" w:hAnsi="Arial" w:cs="ArialMT"/>
                <w:sz w:val="20"/>
                <w:szCs w:val="20"/>
              </w:rPr>
              <w:t>variklio apsuk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matavimui;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r>
              <w:rPr>
                <w:rFonts w:ascii="ArialMT" w:eastAsia="ArialMT" w:hAnsi="Arial" w:cs="ArialMT"/>
                <w:sz w:val="20"/>
                <w:szCs w:val="20"/>
              </w:rPr>
              <w:t>Gali nuskaityti variklio apsukas ir per OBD s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ą</w:t>
            </w:r>
            <w:r>
              <w:rPr>
                <w:rFonts w:ascii="ArialMT" w:eastAsia="ArialMT" w:hAnsi="Arial" w:cs="ArialMT"/>
                <w:sz w:val="20"/>
                <w:szCs w:val="20"/>
              </w:rPr>
              <w:t>saj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ą</w:t>
            </w:r>
            <w:r>
              <w:rPr>
                <w:rFonts w:ascii="ArialMT" w:eastAsia="ArialMT" w:hAnsi="Arial" w:cs="ArialMT"/>
                <w:sz w:val="20"/>
                <w:szCs w:val="20"/>
              </w:rPr>
              <w:t>;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MT" w:eastAsia="ArialMT" w:hAnsi="Arial" w:cs="ArialMT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Prietaisas gali 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atlikti </w:t>
            </w:r>
            <w:proofErr w:type="spellStart"/>
            <w:r>
              <w:rPr>
                <w:rFonts w:ascii="ArialMT" w:eastAsia="ArialMT" w:hAnsi="Arial" w:cs="ArialMT"/>
                <w:sz w:val="20"/>
                <w:szCs w:val="20"/>
              </w:rPr>
              <w:t>transport</w:t>
            </w:r>
            <w:proofErr w:type="spellEnd"/>
            <w:r>
              <w:rPr>
                <w:rFonts w:ascii="ArialMT" w:eastAsia="ArialMT" w:hAnsi="Arial" w:cs="ArialMT"/>
                <w:sz w:val="20"/>
                <w:szCs w:val="20"/>
              </w:rPr>
              <w:t xml:space="preserve"> priemon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ė</w:t>
            </w:r>
            <w:r>
              <w:rPr>
                <w:rFonts w:ascii="ArialMT" w:eastAsia="ArialMT" w:hAnsi="Arial" w:cs="ArialMT"/>
                <w:sz w:val="20"/>
                <w:szCs w:val="20"/>
              </w:rPr>
              <w:t>s OBD test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ą</w:t>
            </w:r>
            <w:r>
              <w:rPr>
                <w:rFonts w:ascii="ArialMT" w:eastAsia="ArialMT" w:hAnsi="Arial" w:cs="ArialMT"/>
                <w:sz w:val="20"/>
                <w:szCs w:val="20"/>
              </w:rPr>
              <w:t>,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palaikomi protokolai: ISO 9141, KW2000, PWM, CAN BUS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ir WWH-OBD.</w:t>
            </w:r>
          </w:p>
        </w:tc>
        <w:tc>
          <w:tcPr>
            <w:tcW w:w="1643" w:type="dxa"/>
          </w:tcPr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lastRenderedPageBreak/>
              <w:t>Beissbarth</w:t>
            </w:r>
            <w:proofErr w:type="spellEnd"/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MLD 815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(Vokietija)</w:t>
            </w:r>
          </w:p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7.</w:t>
            </w:r>
          </w:p>
        </w:tc>
        <w:tc>
          <w:tcPr>
            <w:tcW w:w="6301" w:type="dxa"/>
          </w:tcPr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Sferinis pramoninis veidrodis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349452" cy="693025"/>
                  <wp:effectExtent l="0" t="0" r="0" b="0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184" cy="704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Skersmuo: 600 mm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Rekomenduojamas atstumas: 12 m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Spalva: Raudona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Med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ž</w:t>
            </w:r>
            <w:r>
              <w:rPr>
                <w:rFonts w:ascii="ArialMT" w:eastAsia="ArialMT" w:hAnsi="Arial" w:cs="ArialMT"/>
                <w:sz w:val="20"/>
                <w:szCs w:val="20"/>
              </w:rPr>
              <w:t>iag</w:t>
            </w:r>
            <w:r>
              <w:rPr>
                <w:rFonts w:ascii="Arial" w:hAnsi="Arial" w:cs="Arial"/>
                <w:sz w:val="20"/>
                <w:szCs w:val="20"/>
              </w:rPr>
              <w:t>a: Akrilas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Forma: Apvalus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Svoris: 6.6 kg</w:t>
            </w:r>
          </w:p>
        </w:tc>
        <w:tc>
          <w:tcPr>
            <w:tcW w:w="1643" w:type="dxa"/>
          </w:tcPr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Beissbarth</w:t>
            </w:r>
            <w:proofErr w:type="spellEnd"/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(Vokietija)</w:t>
            </w:r>
          </w:p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3057F1" w:rsidRPr="003057F1" w:rsidTr="00005324">
        <w:tc>
          <w:tcPr>
            <w:tcW w:w="10632" w:type="dxa"/>
            <w:gridSpan w:val="5"/>
          </w:tcPr>
          <w:p w:rsidR="003057F1" w:rsidRPr="003057F1" w:rsidRDefault="003057F1" w:rsidP="003057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PLOVYKLOS PATALPA</w:t>
            </w:r>
          </w:p>
        </w:tc>
      </w:tr>
      <w:tr w:rsidR="003057F1" w:rsidRPr="003057F1" w:rsidTr="003057F1">
        <w:trPr>
          <w:trHeight w:val="1266"/>
        </w:trPr>
        <w:tc>
          <w:tcPr>
            <w:tcW w:w="542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6301" w:type="dxa"/>
          </w:tcPr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-BoldMT" w:eastAsia="Arial-BoldMT" w:cs="Arial-BoldMT"/>
                <w:b/>
                <w:bCs/>
                <w:sz w:val="20"/>
                <w:szCs w:val="20"/>
              </w:rPr>
            </w:pPr>
            <w:r>
              <w:rPr>
                <w:rFonts w:ascii="Arial-BoldMT" w:eastAsia="Arial-BoldMT" w:cs="Arial-BoldMT"/>
                <w:b/>
                <w:bCs/>
                <w:sz w:val="20"/>
                <w:szCs w:val="20"/>
              </w:rPr>
              <w:t xml:space="preserve">Mobilus plovimo </w:t>
            </w:r>
            <w:r>
              <w:rPr>
                <w:rFonts w:ascii="Arial-BoldMT" w:eastAsia="Arial-BoldMT" w:cs="Arial-BoldMT" w:hint="eastAsia"/>
                <w:b/>
                <w:bCs/>
                <w:sz w:val="20"/>
                <w:szCs w:val="20"/>
              </w:rPr>
              <w:t>į</w:t>
            </w:r>
            <w:r>
              <w:rPr>
                <w:rFonts w:ascii="Arial-BoldMT" w:eastAsia="Arial-BoldMT" w:cs="Arial-BoldMT"/>
                <w:b/>
                <w:bCs/>
                <w:sz w:val="20"/>
                <w:szCs w:val="20"/>
              </w:rPr>
              <w:t>renginys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-BoldMT" w:eastAsia="Arial-BoldMT" w:cs="Arial-BoldMT"/>
                <w:b/>
                <w:bCs/>
                <w:sz w:val="20"/>
                <w:szCs w:val="20"/>
              </w:rPr>
            </w:pPr>
            <w:r w:rsidRPr="003057F1">
              <w:rPr>
                <w:rFonts w:ascii="Arial-BoldMT" w:eastAsia="Arial-BoldMT" w:cs="Arial-BoldMT"/>
                <w:b/>
                <w:bCs/>
                <w:noProof/>
                <w:sz w:val="20"/>
                <w:szCs w:val="20"/>
                <w:lang w:eastAsia="lt-LT"/>
              </w:rPr>
              <w:drawing>
                <wp:inline distT="0" distB="0" distL="0" distR="0">
                  <wp:extent cx="899109" cy="768795"/>
                  <wp:effectExtent l="0" t="0" r="0" b="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0993" cy="7789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Technin</w:t>
            </w:r>
            <w:r>
              <w:rPr>
                <w:rFonts w:ascii="Arial-BoldMT" w:eastAsia="Arial-BoldMT" w:hAnsi="Arial" w:cs="Arial-BoldMT" w:hint="eastAsia"/>
                <w:b/>
                <w:bCs/>
                <w:sz w:val="20"/>
                <w:szCs w:val="20"/>
              </w:rPr>
              <w:t>ė</w:t>
            </w:r>
            <w:r>
              <w:rPr>
                <w:rFonts w:ascii="Arial-BoldMT" w:eastAsia="Arial-BoldMT" w:hAnsi="Arial" w:cs="Arial-BoldMT"/>
                <w:b/>
                <w:bCs/>
                <w:sz w:val="20"/>
                <w:szCs w:val="20"/>
              </w:rPr>
              <w:t xml:space="preserve">s 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charakteristikos: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MT" w:eastAsia="ArialMT" w:hAnsi="Arial" w:cs="ArialMT" w:hint="eastAsia"/>
                <w:sz w:val="20"/>
                <w:szCs w:val="20"/>
              </w:rPr>
              <w:t>Į</w:t>
            </w:r>
            <w:r>
              <w:rPr>
                <w:rFonts w:ascii="ArialMT" w:eastAsia="ArialMT" w:hAnsi="Arial" w:cs="ArialMT"/>
                <w:sz w:val="20"/>
                <w:szCs w:val="20"/>
              </w:rPr>
              <w:t>t</w:t>
            </w:r>
            <w:r>
              <w:rPr>
                <w:rFonts w:ascii="Arial" w:hAnsi="Arial" w:cs="Arial"/>
                <w:sz w:val="20"/>
                <w:szCs w:val="20"/>
              </w:rPr>
              <w:t>ampa (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Ph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/V/Hz) 3 / 400 / 50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Vandens srautas (l/h) 600 - 1300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Darbinis </w:t>
            </w:r>
            <w:r>
              <w:rPr>
                <w:rFonts w:ascii="ArialMT" w:eastAsia="ArialMT" w:hAnsi="Arial" w:cs="ArialMT"/>
                <w:sz w:val="20"/>
                <w:szCs w:val="20"/>
              </w:rPr>
              <w:t>sl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ė</w:t>
            </w:r>
            <w:r>
              <w:rPr>
                <w:rFonts w:ascii="Arial" w:hAnsi="Arial" w:cs="Arial"/>
                <w:sz w:val="20"/>
                <w:szCs w:val="20"/>
              </w:rPr>
              <w:t>gis (bar/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MPa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) 30 - 200 / 3 - 20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Vandens temperat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ū</w:t>
            </w:r>
            <w:r>
              <w:rPr>
                <w:rFonts w:ascii="ArialMT" w:eastAsia="ArialMT" w:hAnsi="Arial" w:cs="ArialMT"/>
                <w:sz w:val="20"/>
                <w:szCs w:val="20"/>
              </w:rPr>
              <w:t>r</w:t>
            </w:r>
            <w:r>
              <w:rPr>
                <w:rFonts w:ascii="Arial" w:hAnsi="Arial" w:cs="Arial"/>
                <w:sz w:val="20"/>
                <w:szCs w:val="20"/>
              </w:rPr>
              <w:t xml:space="preserve">a (kai tiekiamo vandens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temp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. 12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°</w:t>
            </w:r>
            <w:r>
              <w:rPr>
                <w:rFonts w:ascii="Arial" w:hAnsi="Arial" w:cs="Arial"/>
                <w:sz w:val="20"/>
                <w:szCs w:val="20"/>
              </w:rPr>
              <w:t>C)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(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°</w:t>
            </w:r>
            <w:r>
              <w:rPr>
                <w:rFonts w:ascii="Arial" w:hAnsi="Arial" w:cs="Arial"/>
                <w:sz w:val="20"/>
                <w:szCs w:val="20"/>
              </w:rPr>
              <w:t xml:space="preserve">C) 80 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–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155.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Dyzelino ar du</w:t>
            </w:r>
            <w:r>
              <w:rPr>
                <w:rFonts w:ascii="ArialMT" w:eastAsia="ArialMT" w:hAnsi="Arial" w:cs="ArialMT"/>
                <w:sz w:val="20"/>
                <w:szCs w:val="20"/>
              </w:rPr>
              <w:t>j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s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ą</w:t>
            </w:r>
            <w:r>
              <w:rPr>
                <w:rFonts w:ascii="Arial" w:hAnsi="Arial" w:cs="Arial"/>
                <w:sz w:val="20"/>
                <w:szCs w:val="20"/>
              </w:rPr>
              <w:t>naudos, esant pilnai apkrovai (kg/h)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8,3.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Kuro s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ą</w:t>
            </w:r>
            <w:r>
              <w:rPr>
                <w:rFonts w:ascii="Arial" w:hAnsi="Arial" w:cs="Arial"/>
                <w:sz w:val="20"/>
                <w:szCs w:val="20"/>
              </w:rPr>
              <w:t xml:space="preserve">naudos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eco!efficiency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 r</w:t>
            </w:r>
            <w:r>
              <w:rPr>
                <w:rFonts w:ascii="ArialMT" w:eastAsia="ArialMT" w:hAnsi="Arial" w:cs="ArialMT"/>
                <w:sz w:val="20"/>
                <w:szCs w:val="20"/>
              </w:rPr>
              <w:t>e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ž</w:t>
            </w:r>
            <w:r>
              <w:rPr>
                <w:rFonts w:ascii="Arial" w:hAnsi="Arial" w:cs="Arial"/>
                <w:sz w:val="20"/>
                <w:szCs w:val="20"/>
              </w:rPr>
              <w:t>ime (kg/h) 6,6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Galia (kW) 9,3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Maitinimo kabelis (m) 5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Dega</w:t>
            </w:r>
            <w:r>
              <w:rPr>
                <w:rFonts w:ascii="ArialMT" w:eastAsia="ArialMT" w:hAnsi="Arial" w:cs="ArialMT"/>
                <w:sz w:val="20"/>
                <w:szCs w:val="20"/>
              </w:rPr>
              <w:t>l</w:t>
            </w:r>
            <w:r>
              <w:rPr>
                <w:rFonts w:ascii="ArialMT" w:eastAsia="ArialMT" w:hAnsi="Arial" w:cs="ArialMT" w:hint="eastAsia"/>
                <w:sz w:val="20"/>
                <w:szCs w:val="20"/>
              </w:rPr>
              <w:t>ų</w:t>
            </w:r>
            <w:r>
              <w:rPr>
                <w:rFonts w:ascii="ArialMT" w:eastAsia="ArialMT" w:hAnsi="Arial" w:cs="ArialMT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bakas (l) 25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Matmenys (I x P x A) (mm) 1330 x 750 x 1060 mm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LED ekranas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Projekte numatyti 4 plovimo </w:t>
            </w:r>
            <w:r>
              <w:rPr>
                <w:rFonts w:ascii="Arial-BoldMT" w:eastAsia="Arial-BoldMT" w:hAnsi="Arial" w:cs="Arial-BoldMT" w:hint="eastAsia"/>
                <w:b/>
                <w:bCs/>
                <w:sz w:val="20"/>
                <w:szCs w:val="20"/>
              </w:rPr>
              <w:t>į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renginiai, bet tik vienas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pried</w:t>
            </w:r>
            <w:r>
              <w:rPr>
                <w:rFonts w:ascii="Arial-BoldMT" w:eastAsia="Arial-BoldMT" w:hAnsi="Arial" w:cs="Arial-BoldMT" w:hint="eastAsia"/>
                <w:b/>
                <w:bCs/>
                <w:sz w:val="20"/>
                <w:szCs w:val="20"/>
              </w:rPr>
              <w:t>ų</w:t>
            </w:r>
            <w:r>
              <w:rPr>
                <w:rFonts w:ascii="Arial-BoldMT" w:eastAsia="Arial-BoldMT" w:hAnsi="Arial" w:cs="Arial-BoldMT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komplektas transporto dugno plovimui.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057F1">
              <w:rPr>
                <w:rFonts w:ascii="Arial" w:hAnsi="Arial" w:cs="Arial"/>
                <w:b/>
                <w:bCs/>
                <w:noProof/>
                <w:sz w:val="20"/>
                <w:szCs w:val="20"/>
                <w:lang w:eastAsia="lt-LT"/>
              </w:rPr>
              <w:lastRenderedPageBreak/>
              <w:drawing>
                <wp:inline distT="0" distB="0" distL="0" distR="0">
                  <wp:extent cx="669784" cy="794339"/>
                  <wp:effectExtent l="0" t="0" r="0" b="635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7972" cy="80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057F1">
              <w:rPr>
                <w:rFonts w:ascii="Arial" w:hAnsi="Arial" w:cs="Arial"/>
                <w:b/>
                <w:bCs/>
                <w:noProof/>
                <w:sz w:val="20"/>
                <w:szCs w:val="20"/>
                <w:lang w:eastAsia="lt-LT"/>
              </w:rPr>
              <w:drawing>
                <wp:inline distT="0" distB="0" distL="0" distR="0" wp14:anchorId="609471A1" wp14:editId="39D8102B">
                  <wp:extent cx="1001763" cy="520907"/>
                  <wp:effectExtent l="0" t="0" r="8255" b="0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0432" cy="525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057F1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 wp14:anchorId="5924542B" wp14:editId="61BDE484">
                  <wp:extent cx="1089126" cy="557845"/>
                  <wp:effectExtent l="0" t="0" r="0" b="0"/>
                  <wp:docPr id="8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1161" cy="569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lastRenderedPageBreak/>
              <w:t>Kaercher</w:t>
            </w:r>
            <w:proofErr w:type="spellEnd"/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HDS 13/20-4S</w:t>
            </w:r>
          </w:p>
          <w:p w:rsidR="003057F1" w:rsidRDefault="003057F1" w:rsidP="003057F1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(Vokietija)</w:t>
            </w:r>
          </w:p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3057F1" w:rsidRPr="003057F1" w:rsidTr="00BC272D">
        <w:tc>
          <w:tcPr>
            <w:tcW w:w="10632" w:type="dxa"/>
            <w:gridSpan w:val="5"/>
          </w:tcPr>
          <w:p w:rsidR="003057F1" w:rsidRPr="003057F1" w:rsidRDefault="003057F1" w:rsidP="003057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DAŽYMO PATALPA</w:t>
            </w:r>
          </w:p>
        </w:tc>
      </w:tr>
      <w:tr w:rsidR="003057F1" w:rsidRPr="00F12111" w:rsidTr="003057F1">
        <w:tc>
          <w:tcPr>
            <w:tcW w:w="542" w:type="dxa"/>
          </w:tcPr>
          <w:p w:rsidR="003057F1" w:rsidRPr="00F1211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6301" w:type="dxa"/>
          </w:tcPr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Krovininio transporto d</w:t>
            </w:r>
            <w:r w:rsidRPr="00F1211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ažy</w:t>
            </w:r>
            <w:r w:rsidRPr="00F1211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mo- d</w:t>
            </w:r>
            <w:r w:rsidRPr="00F1211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ži</w:t>
            </w:r>
            <w:r w:rsidRPr="00F1211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ovinimo kamera su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dujiniu degikliu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1456269" cy="838150"/>
                  <wp:effectExtent l="0" t="0" r="0" b="635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7952" cy="850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2111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>
                  <wp:extent cx="607440" cy="733902"/>
                  <wp:effectExtent l="0" t="0" r="2540" b="9525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8853" cy="747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Plotis vidinis 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/ išo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rinis 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5000 mm / 5150 mm;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Ilgis vidinis / 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išo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rinis 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12000 mm / 12150 mm.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Vartai ir durys: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Įvažiavi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mo durys 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iš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ab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iejų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pusi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ų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- sulankstomi </w:t>
            </w: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roletai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 vir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š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kameros;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Var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tų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matmenys- 4000 mm x 4000 mm;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Š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on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inės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serviso durys 700 mm x 2000 mm, 2 vnt.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Sienos: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Kameros sienos 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iš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susijungian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čių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75 mm storio plieno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paneli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ų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S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ienų šilumos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izoliacinis sluoksnis pagamintas 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iš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ū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sto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polistireno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 (EPS);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Sienos atsparios u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siliepsnojimui.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Grindys: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Kameros grindys 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dvi ei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lės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gro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tų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su filtravimo sistema;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Gr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otų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segmento plotis- 750 mm;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Pam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atų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duob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ės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gylis- ma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iausiai 800 mm.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Oro filtravimo sistema: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Oro filtravimo sistema 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3 pakop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ų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Oro 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įt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raukimo sistemos </w:t>
            </w: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pr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iešfilt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r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ių</w:t>
            </w:r>
            <w:proofErr w:type="spellEnd"/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efektyvumas &gt; 83%;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Lubin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ės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oro filtravimo sistemos efektyvumas &gt; 97%;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Grindin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ės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oro filtravimo sistemos (pagaminta 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iš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stiklo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pluo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što)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efektyvumas &gt; 70 %.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Apšvietimas: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Sienos/ lub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ų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sand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ū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roje po 14 vnt. horizonta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lių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LED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šviestuvų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kiekvienoje p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usėje;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Sienose 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ž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emiau po 14 vnt. vertik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alių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LED 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šviestuvų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kiekvienoje pu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sėje;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Kiekviename šviestuve įmontuota po 4 vnt. 16 W LED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lempų, bendras skaičius 112 vnt.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Bendras lem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pų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elektrinis galingumas 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1792 W.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Ventiliavimo agregatai oro tiekimui, šildymui , ištraukimui ir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filtravimui: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Oro tiekimo sistema: 2 vnt. elektros varikli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ų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po 7,5 kW ir 2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 ventiliatori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ų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Bendras oro tiekimo sistemos na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šu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mas- 50000 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m³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/h;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Oro 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išt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raukimo sistema- 2 vnt. elektros var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iklių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po 7,5 kW ir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2 vnt. ventiliator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ių;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Oro 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išt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raukimo sistemos n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ašu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mas- 50000 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m³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/h;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Ventiliator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ių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pavara- tiesiog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inė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Maitinimas 400 V AC, 3 f.;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Š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ilumokai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č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io med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ži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aga 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kar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šči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ui atsparus ner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ū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dijantis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plienas;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Gam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tinių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d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ujų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degiklis RIELLO FS20 (Italija), 200000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kCal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/h;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Autom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atinė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kar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što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oro </w:t>
            </w: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recirkuliacija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džiovinimo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ciklo metu;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Maksimali 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džio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vinimo temperat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ūr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a- 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60°C;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Vidinis barometras 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slė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gio kameros viduje matavimui;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Automatinis 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ištr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aukimo sklend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ės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valdymas </w:t>
            </w: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servovarikliu</w:t>
            </w:r>
            <w:proofErr w:type="spellEnd"/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da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žymo/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d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žiovinimo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cik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lų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aktyvavimui;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Valdymo pane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lėje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valdomi procesai: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įjungi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mas/ 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išjun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gimas, 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dažy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mas/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džiovinim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as, ap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š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vietimas, taimeris,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temperat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ūro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s reguliavimas.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Oro srauto </w:t>
            </w:r>
            <w:proofErr w:type="spellStart"/>
            <w:r w:rsidRPr="00F1211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rekuperatoriai</w:t>
            </w:r>
            <w:proofErr w:type="spellEnd"/>
            <w:r w:rsidRPr="00F1211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: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Kr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yžminiai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oro srauto </w:t>
            </w: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rekuperatoriai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- 2 vnt.;</w:t>
            </w:r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lokštelė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s ir profilis pagaminti i</w:t>
            </w: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š </w:t>
            </w: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aliuminio;</w:t>
            </w:r>
          </w:p>
        </w:tc>
        <w:tc>
          <w:tcPr>
            <w:tcW w:w="1643" w:type="dxa"/>
          </w:tcPr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Heatex</w:t>
            </w:r>
            <w:proofErr w:type="spellEnd"/>
          </w:p>
          <w:p w:rsidR="003057F1" w:rsidRPr="00F1211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Švedija</w:t>
            </w:r>
          </w:p>
          <w:p w:rsidR="003057F1" w:rsidRPr="00F1211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F1211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</w:t>
            </w:r>
            <w:bookmarkStart w:id="0" w:name="_GoBack"/>
            <w:bookmarkEnd w:id="0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nt.</w:t>
            </w:r>
          </w:p>
        </w:tc>
        <w:tc>
          <w:tcPr>
            <w:tcW w:w="1203" w:type="dxa"/>
          </w:tcPr>
          <w:p w:rsidR="003057F1" w:rsidRPr="00F1211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140</w:t>
            </w:r>
          </w:p>
        </w:tc>
      </w:tr>
      <w:tr w:rsidR="003057F1" w:rsidRPr="003057F1" w:rsidTr="003E6EF4">
        <w:tc>
          <w:tcPr>
            <w:tcW w:w="10632" w:type="dxa"/>
            <w:gridSpan w:val="5"/>
          </w:tcPr>
          <w:p w:rsidR="003057F1" w:rsidRPr="003057F1" w:rsidRDefault="003057F1" w:rsidP="003057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DAŽŲ PARUOŠIMO PATALPA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6301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Dažų maišymo įrangos komplektas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Komplektą sudaro: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Dažų </w:t>
            </w: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laikymo/mai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š</w:t>
            </w: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ymo spinta/r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ė</w:t>
            </w: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mas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1 vnt.;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Dažų </w:t>
            </w: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m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aišytuv</w:t>
            </w: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as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1 vnt.;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Dažų </w:t>
            </w: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svarstykl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ė</w:t>
            </w: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 xml:space="preserve">s </w:t>
            </w: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– </w:t>
            </w: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1 vnt.;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Spintos išmatavimai – </w:t>
            </w: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1200x400x2250 mm.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Disolac</w:t>
            </w:r>
            <w:proofErr w:type="spellEnd"/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(Ispanija)</w:t>
            </w:r>
          </w:p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6301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Darbo stalas nerūdijančio plieno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Techniniai duomenys: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sz w:val="24"/>
                <w:szCs w:val="24"/>
              </w:rPr>
              <w:t>Matmenys (apie): 1300x600x900 mm.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Reguliuojamas kojelių aukštis.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3057F1" w:rsidTr="003057F1">
        <w:tc>
          <w:tcPr>
            <w:tcW w:w="542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6301" w:type="dxa"/>
          </w:tcPr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Metalinis stelažas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 wp14:anchorId="2695126C" wp14:editId="3FF079BF">
                  <wp:extent cx="577559" cy="891139"/>
                  <wp:effectExtent l="0" t="0" r="0" b="4445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1301" cy="9123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057F1"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lt-LT"/>
              </w:rPr>
              <w:drawing>
                <wp:inline distT="0" distB="0" distL="0" distR="0" wp14:anchorId="077B7D4A" wp14:editId="27823EC0">
                  <wp:extent cx="484443" cy="774736"/>
                  <wp:effectExtent l="0" t="0" r="0" b="635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973" cy="8219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Techniniai duomenys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Matmenys (apie):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• 1800x550x2000 mm.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eastAsia="ArialMT" w:hAnsi="Times New Roman" w:cs="Times New Roman"/>
                <w:sz w:val="24"/>
                <w:szCs w:val="24"/>
              </w:rPr>
              <w:t>Reguliuojamo aukščio lentynų, lentynos apkrova ne mažiau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kaip:</w:t>
            </w:r>
          </w:p>
          <w:p w:rsidR="003057F1" w:rsidRPr="003057F1" w:rsidRDefault="003057F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120 kg.</w:t>
            </w:r>
          </w:p>
        </w:tc>
        <w:tc>
          <w:tcPr>
            <w:tcW w:w="16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Arba analogas</w:t>
            </w:r>
          </w:p>
        </w:tc>
        <w:tc>
          <w:tcPr>
            <w:tcW w:w="94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3057F1" w:rsidRPr="003057F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057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3057F1" w:rsidTr="00C01F19">
        <w:tc>
          <w:tcPr>
            <w:tcW w:w="10632" w:type="dxa"/>
            <w:gridSpan w:val="5"/>
          </w:tcPr>
          <w:p w:rsidR="003057F1" w:rsidRPr="003057F1" w:rsidRDefault="003057F1" w:rsidP="00F1211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lastRenderedPageBreak/>
              <w:t>ALYVŲ SANDĖLIS</w:t>
            </w:r>
          </w:p>
        </w:tc>
      </w:tr>
      <w:tr w:rsidR="003057F1" w:rsidRPr="00F12111" w:rsidTr="003057F1">
        <w:tc>
          <w:tcPr>
            <w:tcW w:w="542" w:type="dxa"/>
          </w:tcPr>
          <w:p w:rsidR="003057F1" w:rsidRPr="00F12111" w:rsidRDefault="00F1211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6301" w:type="dxa"/>
          </w:tcPr>
          <w:p w:rsidR="003057F1" w:rsidRPr="00F12111" w:rsidRDefault="00F1211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Bokštas 1</w:t>
            </w:r>
          </w:p>
        </w:tc>
        <w:tc>
          <w:tcPr>
            <w:tcW w:w="1643" w:type="dxa"/>
          </w:tcPr>
          <w:p w:rsidR="003057F1" w:rsidRPr="00F1211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3057F1" w:rsidRPr="00F1211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3" w:type="dxa"/>
          </w:tcPr>
          <w:p w:rsidR="003057F1" w:rsidRPr="00F1211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2111" w:rsidRPr="00F12111" w:rsidTr="003057F1">
        <w:tc>
          <w:tcPr>
            <w:tcW w:w="542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F1211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Skysčių išdavimo-surinkimo bokštas</w:t>
            </w:r>
          </w:p>
        </w:tc>
        <w:tc>
          <w:tcPr>
            <w:tcW w:w="164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2111" w:rsidRPr="00F12111" w:rsidTr="003057F1">
        <w:tc>
          <w:tcPr>
            <w:tcW w:w="542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F1211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Alyvos išpilstymo ritė</w:t>
            </w:r>
          </w:p>
        </w:tc>
        <w:tc>
          <w:tcPr>
            <w:tcW w:w="164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F12111" w:rsidRPr="00F12111" w:rsidTr="003057F1">
        <w:tc>
          <w:tcPr>
            <w:tcW w:w="542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F1211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Linijinis alyvos/</w:t>
            </w: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antifrizo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 skaitliukas</w:t>
            </w:r>
          </w:p>
        </w:tc>
        <w:tc>
          <w:tcPr>
            <w:tcW w:w="164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Kompl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0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F12111" w:rsidRPr="00F12111" w:rsidTr="003057F1">
        <w:tc>
          <w:tcPr>
            <w:tcW w:w="542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F1211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Alyvos/</w:t>
            </w:r>
            <w:proofErr w:type="spellStart"/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antifrizo</w:t>
            </w:r>
            <w:proofErr w:type="spellEnd"/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išdavimo pistoletas</w:t>
            </w:r>
          </w:p>
        </w:tc>
        <w:tc>
          <w:tcPr>
            <w:tcW w:w="164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F12111" w:rsidRPr="00F12111" w:rsidTr="003057F1">
        <w:tc>
          <w:tcPr>
            <w:tcW w:w="542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F1211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Lašų surinkimo vonelė</w:t>
            </w:r>
          </w:p>
        </w:tc>
        <w:tc>
          <w:tcPr>
            <w:tcW w:w="164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F12111" w:rsidRPr="00F12111" w:rsidTr="003057F1">
        <w:tc>
          <w:tcPr>
            <w:tcW w:w="542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F1211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Antifrizo</w:t>
            </w:r>
            <w:proofErr w:type="spellEnd"/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išpilstymo ritė</w:t>
            </w:r>
          </w:p>
        </w:tc>
        <w:tc>
          <w:tcPr>
            <w:tcW w:w="164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2111" w:rsidRPr="00F12111" w:rsidTr="003057F1">
        <w:tc>
          <w:tcPr>
            <w:tcW w:w="542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F1211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5:1 panaudotos alyvos pompa</w:t>
            </w:r>
          </w:p>
        </w:tc>
        <w:tc>
          <w:tcPr>
            <w:tcW w:w="164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2111" w:rsidRPr="00F12111" w:rsidTr="003057F1">
        <w:tc>
          <w:tcPr>
            <w:tcW w:w="542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F1211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1:1 panaudoto </w:t>
            </w: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antifrizo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 pompa</w:t>
            </w:r>
          </w:p>
        </w:tc>
        <w:tc>
          <w:tcPr>
            <w:tcW w:w="164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2111" w:rsidRPr="00F12111" w:rsidTr="003057F1">
        <w:tc>
          <w:tcPr>
            <w:tcW w:w="542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F1211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Montavimo rinkinys panaudotos alyvos/</w:t>
            </w: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antifrizo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 pompai</w:t>
            </w:r>
          </w:p>
        </w:tc>
        <w:tc>
          <w:tcPr>
            <w:tcW w:w="164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Kompl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0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12111" w:rsidRPr="00F12111" w:rsidTr="003057F1">
        <w:tc>
          <w:tcPr>
            <w:tcW w:w="542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F1211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Elektromagnetinis vožtuvas pompos valdymui</w:t>
            </w:r>
          </w:p>
        </w:tc>
        <w:tc>
          <w:tcPr>
            <w:tcW w:w="164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12111" w:rsidRPr="00F12111" w:rsidTr="003057F1">
        <w:tc>
          <w:tcPr>
            <w:tcW w:w="542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F1211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Sujungimo adapteriai</w:t>
            </w:r>
          </w:p>
        </w:tc>
        <w:tc>
          <w:tcPr>
            <w:tcW w:w="164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Kompl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0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2111" w:rsidRPr="00F12111" w:rsidTr="003057F1">
        <w:tc>
          <w:tcPr>
            <w:tcW w:w="542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F1211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Ričių valdymo/monitoringo modulis</w:t>
            </w:r>
          </w:p>
        </w:tc>
        <w:tc>
          <w:tcPr>
            <w:tcW w:w="164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12111" w:rsidRPr="00F12111" w:rsidTr="003057F1">
        <w:tc>
          <w:tcPr>
            <w:tcW w:w="542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F1211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Valdymo klaviatūra</w:t>
            </w:r>
          </w:p>
        </w:tc>
        <w:tc>
          <w:tcPr>
            <w:tcW w:w="164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F1211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2111" w:rsidRPr="00F12111" w:rsidTr="003057F1">
        <w:tc>
          <w:tcPr>
            <w:tcW w:w="542" w:type="dxa"/>
          </w:tcPr>
          <w:p w:rsidR="00F12111" w:rsidRPr="00F12111" w:rsidRDefault="00F1211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F1211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LED ekranas skysčio kiekiui</w:t>
            </w:r>
          </w:p>
        </w:tc>
        <w:tc>
          <w:tcPr>
            <w:tcW w:w="1643" w:type="dxa"/>
          </w:tcPr>
          <w:p w:rsidR="00F12111" w:rsidRPr="00F12111" w:rsidRDefault="00F1211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F12111" w:rsidTr="003057F1">
        <w:tc>
          <w:tcPr>
            <w:tcW w:w="542" w:type="dxa"/>
          </w:tcPr>
          <w:p w:rsidR="003057F1" w:rsidRPr="00F12111" w:rsidRDefault="00F1211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6301" w:type="dxa"/>
          </w:tcPr>
          <w:p w:rsidR="003057F1" w:rsidRPr="00F12111" w:rsidRDefault="00F1211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Bokštas 2</w:t>
            </w:r>
          </w:p>
        </w:tc>
        <w:tc>
          <w:tcPr>
            <w:tcW w:w="1643" w:type="dxa"/>
          </w:tcPr>
          <w:p w:rsidR="003057F1" w:rsidRPr="00F1211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3057F1" w:rsidRPr="00F1211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3" w:type="dxa"/>
          </w:tcPr>
          <w:p w:rsidR="003057F1" w:rsidRPr="00F1211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Skysčių išdavimo-surinkimo bokštas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Alyvos išpilstymo ritė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Linijinis alyvos/</w:t>
            </w: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antifrizo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 skaitliukas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Kompl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Alyvos/</w:t>
            </w:r>
            <w:proofErr w:type="spellStart"/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antifrizo</w:t>
            </w:r>
            <w:proofErr w:type="spellEnd"/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išdavimo pistoletas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Lašų surinkimo vonelė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Antifrizo</w:t>
            </w:r>
            <w:proofErr w:type="spellEnd"/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išpilstymo ritė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5:1 panaudotos alyvos pompa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1:1 panaudoto </w:t>
            </w: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antifrizo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 pompa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Montavimo rinkinys panaudotos alyvos/</w:t>
            </w: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antifrizo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 pompai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Kompl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Elektromagnetinis vožtuvas pompos valdymui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Sujungimo adapteriai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Kompl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Ričių valdymo/monitoringo modulis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Valdymo klaviatūra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LED ekranas skysčio kiekiui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F12111" w:rsidTr="003057F1">
        <w:tc>
          <w:tcPr>
            <w:tcW w:w="542" w:type="dxa"/>
          </w:tcPr>
          <w:p w:rsidR="003057F1" w:rsidRPr="00F12111" w:rsidRDefault="00F1211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6301" w:type="dxa"/>
          </w:tcPr>
          <w:p w:rsidR="003057F1" w:rsidRPr="00F12111" w:rsidRDefault="00F1211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Bokštas 3</w:t>
            </w:r>
          </w:p>
        </w:tc>
        <w:tc>
          <w:tcPr>
            <w:tcW w:w="1643" w:type="dxa"/>
          </w:tcPr>
          <w:p w:rsidR="003057F1" w:rsidRPr="00F1211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3057F1" w:rsidRPr="00F1211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3" w:type="dxa"/>
          </w:tcPr>
          <w:p w:rsidR="003057F1" w:rsidRPr="00F1211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Skysčių išdavimo-surinkimo bokštas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Alyvos išpilstymo ritė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Linijinis alyvos/</w:t>
            </w: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antifrizo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 skaitliukas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Kompl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Alyvos/</w:t>
            </w:r>
            <w:proofErr w:type="spellStart"/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antifrizo</w:t>
            </w:r>
            <w:proofErr w:type="spellEnd"/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išdavimo pistoletas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Lašų surinkimo vonelė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Antifrizo</w:t>
            </w:r>
            <w:proofErr w:type="spellEnd"/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išpilstymo ritė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5:1 panaudotos alyvos pompa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1:1 panaudoto </w:t>
            </w: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antifrizo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 pompa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Montavimo rinkinys panaudotos alyvos/</w:t>
            </w: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antifrizo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 pompai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Kompl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Elektromagnetinis vožtuvas pompos valdymui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Sujungimo adapteriai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Kompl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Ričių valdymo/monitoringo modulis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Valdymo klaviatūra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LED ekranas skysčio kiekiui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057F1" w:rsidRPr="00F12111" w:rsidTr="003057F1">
        <w:tc>
          <w:tcPr>
            <w:tcW w:w="542" w:type="dxa"/>
          </w:tcPr>
          <w:p w:rsidR="003057F1" w:rsidRPr="00F12111" w:rsidRDefault="00F1211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6301" w:type="dxa"/>
          </w:tcPr>
          <w:p w:rsidR="003057F1" w:rsidRPr="00F12111" w:rsidRDefault="00F12111" w:rsidP="003057F1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  <w:t>Bokštas 4</w:t>
            </w:r>
          </w:p>
        </w:tc>
        <w:tc>
          <w:tcPr>
            <w:tcW w:w="1643" w:type="dxa"/>
          </w:tcPr>
          <w:p w:rsidR="003057F1" w:rsidRPr="00F1211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3057F1" w:rsidRPr="00F1211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3" w:type="dxa"/>
          </w:tcPr>
          <w:p w:rsidR="003057F1" w:rsidRPr="00F12111" w:rsidRDefault="003057F1" w:rsidP="003057F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Skysčių išdavimo-surinkimo bokštas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Alyvos išpilstymo ritė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Linijinis alyvos/</w:t>
            </w: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antifrizo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 skaitliukas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Kompl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Alyvos/</w:t>
            </w:r>
            <w:proofErr w:type="spellStart"/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antifrizo</w:t>
            </w:r>
            <w:proofErr w:type="spellEnd"/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išdavimo pistoletas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Lašų surinkimo vonelė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Antifrizo</w:t>
            </w:r>
            <w:proofErr w:type="spellEnd"/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 xml:space="preserve"> išpilstymo ritė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5:1 panaudotos alyvos pompa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1:1 panaudoto </w:t>
            </w: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antifrizo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 pompa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Montavimo rinkinys panaudotos alyvos/</w:t>
            </w: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antifrizo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 xml:space="preserve"> pompai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Kompl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Elektromagnetinis vožtuvas pompos valdymui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Sujungimo adapteriai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Kompl</w:t>
            </w:r>
            <w:proofErr w:type="spellEnd"/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Ričių valdymo/monitoringo modulis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Valdymo klaviatūra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2111" w:rsidRPr="00F12111" w:rsidTr="00C24A6D">
        <w:tc>
          <w:tcPr>
            <w:tcW w:w="542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01" w:type="dxa"/>
          </w:tcPr>
          <w:p w:rsidR="00F12111" w:rsidRPr="00F12111" w:rsidRDefault="00F12111" w:rsidP="00C24A6D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 w:rsidRPr="00F12111">
              <w:rPr>
                <w:rFonts w:ascii="Times New Roman" w:eastAsia="ArialMT" w:hAnsi="Times New Roman" w:cs="Times New Roman"/>
                <w:sz w:val="24"/>
                <w:szCs w:val="24"/>
              </w:rPr>
              <w:t>LED ekranas skysčio kiekiui</w:t>
            </w:r>
          </w:p>
        </w:tc>
        <w:tc>
          <w:tcPr>
            <w:tcW w:w="16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Vnt.</w:t>
            </w:r>
          </w:p>
        </w:tc>
        <w:tc>
          <w:tcPr>
            <w:tcW w:w="1203" w:type="dxa"/>
          </w:tcPr>
          <w:p w:rsidR="00F12111" w:rsidRPr="00F12111" w:rsidRDefault="00F12111" w:rsidP="00C24A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211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F27D26" w:rsidRPr="00F12111" w:rsidRDefault="00F27D26">
      <w:pPr>
        <w:rPr>
          <w:rFonts w:ascii="Times New Roman" w:hAnsi="Times New Roman" w:cs="Times New Roman"/>
          <w:sz w:val="24"/>
          <w:szCs w:val="24"/>
        </w:rPr>
      </w:pPr>
    </w:p>
    <w:p w:rsidR="00EA069C" w:rsidRDefault="00EA069C"/>
    <w:sectPr w:rsidR="00EA069C" w:rsidSect="00FC2F52">
      <w:pgSz w:w="12240" w:h="15840" w:code="1"/>
      <w:pgMar w:top="1440" w:right="2880" w:bottom="1247" w:left="2880" w:header="578" w:footer="431" w:gutter="0"/>
      <w:cols w:space="1296"/>
      <w:titlePg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BA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43" w:usb2="00000009" w:usb3="00000000" w:csb0="000001FF" w:csb1="00000000"/>
  </w:font>
  <w:font w:name="Arial-BoldMT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MT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BA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4"/>
  <w:proofState w:spelling="clean"/>
  <w:defaultTabStop w:val="1296"/>
  <w:hyphenationZone w:val="396"/>
  <w:drawingGridHorizontalSpacing w:val="120"/>
  <w:drawingGridVerticalSpacing w:val="163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20B8"/>
    <w:rsid w:val="003057F1"/>
    <w:rsid w:val="009520B8"/>
    <w:rsid w:val="00EA069C"/>
    <w:rsid w:val="00F12111"/>
    <w:rsid w:val="00F27D26"/>
    <w:rsid w:val="00FC2F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FDBB7E"/>
  <w15:chartTrackingRefBased/>
  <w15:docId w15:val="{72F8D258-9A69-46D2-8FEF-59878F7681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A069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9" Type="http://schemas.openxmlformats.org/officeDocument/2006/relationships/image" Target="media/image36.emf"/><Relationship Id="rId21" Type="http://schemas.openxmlformats.org/officeDocument/2006/relationships/image" Target="media/image18.emf"/><Relationship Id="rId34" Type="http://schemas.openxmlformats.org/officeDocument/2006/relationships/image" Target="media/image31.emf"/><Relationship Id="rId42" Type="http://schemas.openxmlformats.org/officeDocument/2006/relationships/image" Target="media/image39.emf"/><Relationship Id="rId47" Type="http://schemas.openxmlformats.org/officeDocument/2006/relationships/image" Target="media/image44.emf"/><Relationship Id="rId50" Type="http://schemas.openxmlformats.org/officeDocument/2006/relationships/image" Target="media/image47.emf"/><Relationship Id="rId55" Type="http://schemas.openxmlformats.org/officeDocument/2006/relationships/image" Target="media/image52.emf"/><Relationship Id="rId63" Type="http://schemas.openxmlformats.org/officeDocument/2006/relationships/image" Target="media/image60.emf"/><Relationship Id="rId68" Type="http://schemas.openxmlformats.org/officeDocument/2006/relationships/theme" Target="theme/theme1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9" Type="http://schemas.openxmlformats.org/officeDocument/2006/relationships/image" Target="media/image26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image" Target="media/image37.emf"/><Relationship Id="rId45" Type="http://schemas.openxmlformats.org/officeDocument/2006/relationships/image" Target="media/image42.emf"/><Relationship Id="rId53" Type="http://schemas.openxmlformats.org/officeDocument/2006/relationships/image" Target="media/image50.emf"/><Relationship Id="rId58" Type="http://schemas.openxmlformats.org/officeDocument/2006/relationships/image" Target="media/image55.emf"/><Relationship Id="rId66" Type="http://schemas.openxmlformats.org/officeDocument/2006/relationships/image" Target="media/image63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49" Type="http://schemas.openxmlformats.org/officeDocument/2006/relationships/image" Target="media/image46.emf"/><Relationship Id="rId57" Type="http://schemas.openxmlformats.org/officeDocument/2006/relationships/image" Target="media/image54.emf"/><Relationship Id="rId61" Type="http://schemas.openxmlformats.org/officeDocument/2006/relationships/image" Target="media/image58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4" Type="http://schemas.openxmlformats.org/officeDocument/2006/relationships/image" Target="media/image41.emf"/><Relationship Id="rId52" Type="http://schemas.openxmlformats.org/officeDocument/2006/relationships/image" Target="media/image49.emf"/><Relationship Id="rId60" Type="http://schemas.openxmlformats.org/officeDocument/2006/relationships/image" Target="media/image57.emf"/><Relationship Id="rId65" Type="http://schemas.openxmlformats.org/officeDocument/2006/relationships/image" Target="media/image62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43" Type="http://schemas.openxmlformats.org/officeDocument/2006/relationships/image" Target="media/image40.emf"/><Relationship Id="rId48" Type="http://schemas.openxmlformats.org/officeDocument/2006/relationships/image" Target="media/image45.emf"/><Relationship Id="rId56" Type="http://schemas.openxmlformats.org/officeDocument/2006/relationships/image" Target="media/image53.emf"/><Relationship Id="rId64" Type="http://schemas.openxmlformats.org/officeDocument/2006/relationships/image" Target="media/image61.emf"/><Relationship Id="rId8" Type="http://schemas.openxmlformats.org/officeDocument/2006/relationships/image" Target="media/image5.emf"/><Relationship Id="rId51" Type="http://schemas.openxmlformats.org/officeDocument/2006/relationships/image" Target="media/image48.emf"/><Relationship Id="rId3" Type="http://schemas.openxmlformats.org/officeDocument/2006/relationships/webSettings" Target="webSettings.xml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46" Type="http://schemas.openxmlformats.org/officeDocument/2006/relationships/image" Target="media/image43.emf"/><Relationship Id="rId59" Type="http://schemas.openxmlformats.org/officeDocument/2006/relationships/image" Target="media/image56.emf"/><Relationship Id="rId67" Type="http://schemas.openxmlformats.org/officeDocument/2006/relationships/fontTable" Target="fontTable.xml"/><Relationship Id="rId20" Type="http://schemas.openxmlformats.org/officeDocument/2006/relationships/image" Target="media/image17.emf"/><Relationship Id="rId41" Type="http://schemas.openxmlformats.org/officeDocument/2006/relationships/image" Target="media/image38.emf"/><Relationship Id="rId54" Type="http://schemas.openxmlformats.org/officeDocument/2006/relationships/image" Target="media/image51.emf"/><Relationship Id="rId62" Type="http://schemas.openxmlformats.org/officeDocument/2006/relationships/image" Target="media/image5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35</Pages>
  <Words>31293</Words>
  <Characters>17838</Characters>
  <Application>Microsoft Office Word</Application>
  <DocSecurity>0</DocSecurity>
  <Lines>148</Lines>
  <Paragraphs>98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Darius Raupelis</dc:creator>
  <cp:keywords/>
  <dc:description/>
  <cp:lastModifiedBy>Darius Raupelis</cp:lastModifiedBy>
  <cp:revision>4</cp:revision>
  <dcterms:created xsi:type="dcterms:W3CDTF">2025-01-06T16:10:00Z</dcterms:created>
  <dcterms:modified xsi:type="dcterms:W3CDTF">2025-01-07T09:13:00Z</dcterms:modified>
</cp:coreProperties>
</file>